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2249A" w14:textId="7F226086" w:rsidR="006634A5" w:rsidRDefault="006634A5">
      <w:pPr>
        <w:rPr>
          <w:rFonts w:ascii="Trebuchet MS" w:hAnsi="Trebuchet MS" w:cs="Times New Roman"/>
          <w:b/>
          <w:bCs/>
          <w:sz w:val="24"/>
          <w:szCs w:val="24"/>
        </w:rPr>
      </w:pPr>
      <w:r w:rsidRPr="37236564">
        <w:rPr>
          <w:rFonts w:ascii="Trebuchet MS" w:hAnsi="Trebuchet MS" w:cs="Times New Roman"/>
          <w:b/>
          <w:bCs/>
          <w:sz w:val="24"/>
          <w:szCs w:val="24"/>
        </w:rPr>
        <w:t>FAQs</w:t>
      </w:r>
    </w:p>
    <w:p w14:paraId="5B301011" w14:textId="77777777" w:rsidR="005D7C63" w:rsidRDefault="005D7C63">
      <w:pPr>
        <w:rPr>
          <w:rFonts w:ascii="Trebuchet MS" w:hAnsi="Trebuchet MS" w:cs="Times New Roman"/>
          <w:b/>
          <w:bCs/>
          <w:sz w:val="24"/>
          <w:szCs w:val="24"/>
        </w:rPr>
      </w:pPr>
    </w:p>
    <w:p w14:paraId="7B145391" w14:textId="465AC4D7" w:rsidR="006A77B5" w:rsidRDefault="005D7C63" w:rsidP="005D7C63">
      <w:pPr>
        <w:pStyle w:val="ListParagraph"/>
        <w:numPr>
          <w:ilvl w:val="0"/>
          <w:numId w:val="2"/>
        </w:numPr>
        <w:rPr>
          <w:rFonts w:ascii="Trebuchet MS" w:hAnsi="Trebuchet MS" w:cs="Times New Roman"/>
          <w:b/>
          <w:bCs/>
          <w:sz w:val="24"/>
          <w:szCs w:val="24"/>
        </w:rPr>
      </w:pPr>
      <w:r>
        <w:rPr>
          <w:rFonts w:ascii="Trebuchet MS" w:hAnsi="Trebuchet MS" w:cs="Times New Roman"/>
          <w:b/>
          <w:bCs/>
          <w:sz w:val="24"/>
          <w:szCs w:val="24"/>
        </w:rPr>
        <w:t xml:space="preserve">What is the primary care </w:t>
      </w:r>
      <w:r w:rsidR="005F6112">
        <w:rPr>
          <w:rFonts w:ascii="Trebuchet MS" w:hAnsi="Trebuchet MS" w:cs="Times New Roman"/>
          <w:b/>
          <w:bCs/>
          <w:sz w:val="24"/>
          <w:szCs w:val="24"/>
        </w:rPr>
        <w:t>diagnostic pathway of lower GI conditions for</w:t>
      </w:r>
      <w:r w:rsidR="005F4896">
        <w:rPr>
          <w:rFonts w:ascii="Trebuchet MS" w:hAnsi="Trebuchet MS" w:cs="Times New Roman"/>
          <w:b/>
          <w:bCs/>
          <w:sz w:val="24"/>
          <w:szCs w:val="24"/>
        </w:rPr>
        <w:t>, and who is it aimed at</w:t>
      </w:r>
      <w:r w:rsidR="005F6112">
        <w:rPr>
          <w:rFonts w:ascii="Trebuchet MS" w:hAnsi="Trebuchet MS" w:cs="Times New Roman"/>
          <w:b/>
          <w:bCs/>
          <w:sz w:val="24"/>
          <w:szCs w:val="24"/>
        </w:rPr>
        <w:t>?</w:t>
      </w:r>
    </w:p>
    <w:p w14:paraId="0B716188" w14:textId="695128DD" w:rsidR="00B55FE9" w:rsidRPr="00D77AC8" w:rsidRDefault="00816668" w:rsidP="00B55FE9">
      <w:pPr>
        <w:rPr>
          <w:rFonts w:ascii="Trebuchet MS" w:hAnsi="Trebuchet MS" w:cs="Times New Roman"/>
          <w:sz w:val="24"/>
          <w:szCs w:val="24"/>
        </w:rPr>
      </w:pPr>
      <w:r>
        <w:br/>
      </w:r>
      <w:r w:rsidR="00B55FE9" w:rsidRPr="3FEB1783">
        <w:rPr>
          <w:rFonts w:ascii="Trebuchet MS" w:hAnsi="Trebuchet MS" w:cs="Times New Roman"/>
          <w:sz w:val="24"/>
          <w:szCs w:val="24"/>
        </w:rPr>
        <w:t xml:space="preserve">Delayed diagnosis </w:t>
      </w:r>
      <w:r w:rsidR="00E100E0" w:rsidRPr="3FEB1783">
        <w:rPr>
          <w:rFonts w:ascii="Trebuchet MS" w:hAnsi="Trebuchet MS" w:cs="Times New Roman"/>
          <w:sz w:val="24"/>
          <w:szCs w:val="24"/>
        </w:rPr>
        <w:t xml:space="preserve">of lower </w:t>
      </w:r>
      <w:r w:rsidR="00B55FE9" w:rsidRPr="3FEB1783">
        <w:rPr>
          <w:rFonts w:ascii="Trebuchet MS" w:hAnsi="Trebuchet MS" w:cs="Times New Roman"/>
          <w:sz w:val="24"/>
          <w:szCs w:val="24"/>
        </w:rPr>
        <w:t>gastrointestinal (GI) conditions has a significant impact on both patients and the NHS.</w:t>
      </w:r>
    </w:p>
    <w:p w14:paraId="6EB05E10" w14:textId="77777777" w:rsidR="00B55FE9" w:rsidRPr="00D77AC8" w:rsidRDefault="00B55FE9" w:rsidP="00B55FE9">
      <w:pPr>
        <w:rPr>
          <w:rFonts w:ascii="Trebuchet MS" w:hAnsi="Trebuchet MS" w:cs="Times New Roman"/>
          <w:sz w:val="24"/>
          <w:szCs w:val="24"/>
        </w:rPr>
      </w:pPr>
      <w:r w:rsidRPr="00D77AC8">
        <w:rPr>
          <w:rFonts w:ascii="Trebuchet MS" w:hAnsi="Trebuchet MS" w:cs="Times New Roman"/>
          <w:sz w:val="24"/>
          <w:szCs w:val="24"/>
        </w:rPr>
        <w:t xml:space="preserve">Charities supporting people with lower GI symptoms have ongoing concerns, supported by evidence, that delayed diagnosis continues to impact on the people they represent.  </w:t>
      </w:r>
    </w:p>
    <w:p w14:paraId="7905430F" w14:textId="77777777" w:rsidR="00B55FE9" w:rsidRPr="00D77AC8" w:rsidRDefault="00B55FE9" w:rsidP="00B55FE9">
      <w:pPr>
        <w:rPr>
          <w:rFonts w:ascii="Trebuchet MS" w:hAnsi="Trebuchet MS" w:cs="Times New Roman"/>
          <w:sz w:val="24"/>
          <w:szCs w:val="24"/>
        </w:rPr>
      </w:pPr>
      <w:r w:rsidRPr="00D77AC8">
        <w:rPr>
          <w:rFonts w:ascii="Trebuchet MS" w:hAnsi="Trebuchet MS" w:cs="Times New Roman"/>
          <w:sz w:val="24"/>
          <w:szCs w:val="24"/>
        </w:rPr>
        <w:t xml:space="preserve">Whilst there are many individual pathways and guidance materials aimed at specific diseases, these often are not helpful for a patient presenting with symptoms, rather than a diagnosed condition, and it can be unhelpful for the first contact healthcare practitioner to need to refer to many separate documents.  </w:t>
      </w:r>
    </w:p>
    <w:p w14:paraId="161B6802" w14:textId="77777777" w:rsidR="00B55FE9" w:rsidRPr="00D77AC8" w:rsidRDefault="00B55FE9" w:rsidP="00B55FE9">
      <w:pPr>
        <w:rPr>
          <w:rFonts w:ascii="Trebuchet MS" w:hAnsi="Trebuchet MS" w:cs="Times New Roman"/>
          <w:sz w:val="24"/>
          <w:szCs w:val="24"/>
        </w:rPr>
      </w:pPr>
      <w:r w:rsidRPr="00D77AC8">
        <w:rPr>
          <w:rFonts w:ascii="Trebuchet MS" w:hAnsi="Trebuchet MS" w:cs="Times New Roman"/>
          <w:sz w:val="24"/>
          <w:szCs w:val="24"/>
        </w:rPr>
        <w:t xml:space="preserve">There is now broad agreement that to make a real impact going forward, a nationally agreed pathway for the diagnosis of people presenting with lower GI symptoms is needed. Lower GI charities working in partnership with healthcare professional </w:t>
      </w:r>
      <w:proofErr w:type="spellStart"/>
      <w:r w:rsidRPr="00D77AC8">
        <w:rPr>
          <w:rFonts w:ascii="Trebuchet MS" w:hAnsi="Trebuchet MS" w:cs="Times New Roman"/>
          <w:sz w:val="24"/>
          <w:szCs w:val="24"/>
        </w:rPr>
        <w:t>organisations</w:t>
      </w:r>
      <w:proofErr w:type="spellEnd"/>
      <w:r w:rsidRPr="00D77AC8">
        <w:rPr>
          <w:rFonts w:ascii="Trebuchet MS" w:hAnsi="Trebuchet MS" w:cs="Times New Roman"/>
          <w:sz w:val="24"/>
          <w:szCs w:val="24"/>
        </w:rPr>
        <w:t xml:space="preserve"> and patients have come together to develop this pathway in the UK. </w:t>
      </w:r>
    </w:p>
    <w:p w14:paraId="3C930275" w14:textId="77777777" w:rsidR="008219D3" w:rsidRPr="00D77AC8" w:rsidRDefault="005D2F12" w:rsidP="00B55FE9">
      <w:pPr>
        <w:rPr>
          <w:rFonts w:ascii="Trebuchet MS" w:hAnsi="Trebuchet MS" w:cs="Times New Roman"/>
          <w:sz w:val="24"/>
          <w:szCs w:val="24"/>
        </w:rPr>
      </w:pPr>
      <w:r w:rsidRPr="3FEB1783">
        <w:rPr>
          <w:rFonts w:ascii="Trebuchet MS" w:hAnsi="Trebuchet MS" w:cs="Times New Roman"/>
          <w:sz w:val="24"/>
          <w:szCs w:val="24"/>
        </w:rPr>
        <w:t>The pathway is for all primary care healthcare professionals and the healthcare systems across the four nations. It aims to support decision</w:t>
      </w:r>
      <w:r w:rsidR="00E52978" w:rsidRPr="3FEB1783">
        <w:rPr>
          <w:rFonts w:ascii="Trebuchet MS" w:hAnsi="Trebuchet MS" w:cs="Times New Roman"/>
          <w:sz w:val="24"/>
          <w:szCs w:val="24"/>
        </w:rPr>
        <w:t>-</w:t>
      </w:r>
      <w:r w:rsidRPr="3FEB1783">
        <w:rPr>
          <w:rFonts w:ascii="Trebuchet MS" w:hAnsi="Trebuchet MS" w:cs="Times New Roman"/>
          <w:sz w:val="24"/>
          <w:szCs w:val="24"/>
        </w:rPr>
        <w:t>making in primary care, enabling the clinical judgement necessary to balance a rapid diagnosis with the need to avoid testing everyone for everything. Its primary purpose is to provide a pathway that supports early diagnosis, whilst also being an educational resource which signposts to resources to help primary care healthcare professionals better support patients with their GI symptoms during and after diagnosis.</w:t>
      </w:r>
    </w:p>
    <w:p w14:paraId="6EE2824E" w14:textId="275EF42C" w:rsidR="009766B5" w:rsidRPr="00D77AC8" w:rsidRDefault="3E9ADDEE" w:rsidP="525EC851">
      <w:pPr>
        <w:rPr>
          <w:rFonts w:ascii="Trebuchet MS" w:hAnsi="Trebuchet MS" w:cs="Times New Roman"/>
          <w:sz w:val="24"/>
          <w:szCs w:val="24"/>
        </w:rPr>
      </w:pPr>
      <w:r w:rsidRPr="525EC851">
        <w:rPr>
          <w:rFonts w:ascii="Trebuchet MS" w:hAnsi="Trebuchet MS" w:cs="Times New Roman"/>
          <w:sz w:val="24"/>
          <w:szCs w:val="24"/>
        </w:rPr>
        <w:t>Public-facing versions of the pathways were also produced, al</w:t>
      </w:r>
      <w:r w:rsidR="2BBF07A6" w:rsidRPr="525EC851">
        <w:rPr>
          <w:rFonts w:ascii="Trebuchet MS" w:hAnsi="Trebuchet MS" w:cs="Times New Roman"/>
          <w:sz w:val="24"/>
          <w:szCs w:val="24"/>
        </w:rPr>
        <w:t xml:space="preserve">ongside the </w:t>
      </w:r>
      <w:r w:rsidRPr="525EC851">
        <w:rPr>
          <w:rFonts w:ascii="Trebuchet MS" w:hAnsi="Trebuchet MS" w:cs="Times New Roman"/>
          <w:sz w:val="24"/>
          <w:szCs w:val="24"/>
        </w:rPr>
        <w:t>healthcare professional</w:t>
      </w:r>
      <w:r w:rsidR="36B509B7" w:rsidRPr="525EC851">
        <w:rPr>
          <w:rFonts w:ascii="Trebuchet MS" w:hAnsi="Trebuchet MS" w:cs="Times New Roman"/>
          <w:sz w:val="24"/>
          <w:szCs w:val="24"/>
        </w:rPr>
        <w:t xml:space="preserve"> pathway</w:t>
      </w:r>
      <w:r w:rsidRPr="525EC851">
        <w:rPr>
          <w:rFonts w:ascii="Trebuchet MS" w:hAnsi="Trebuchet MS" w:cs="Times New Roman"/>
          <w:sz w:val="24"/>
          <w:szCs w:val="24"/>
        </w:rPr>
        <w:t xml:space="preserve">. </w:t>
      </w:r>
      <w:r w:rsidR="34DBBBEB" w:rsidRPr="525EC851">
        <w:rPr>
          <w:rFonts w:ascii="Trebuchet MS" w:hAnsi="Trebuchet MS" w:cs="Times New Roman"/>
          <w:sz w:val="24"/>
          <w:szCs w:val="24"/>
        </w:rPr>
        <w:t>These versions are aimed at people experiencing lower GI symptoms</w:t>
      </w:r>
      <w:r w:rsidR="3BE612B1" w:rsidRPr="525EC851">
        <w:rPr>
          <w:rFonts w:ascii="Trebuchet MS" w:hAnsi="Trebuchet MS" w:cs="Times New Roman"/>
          <w:sz w:val="24"/>
          <w:szCs w:val="24"/>
        </w:rPr>
        <w:t xml:space="preserve">, informing </w:t>
      </w:r>
      <w:r w:rsidR="2633A2DD" w:rsidRPr="525EC851">
        <w:rPr>
          <w:rFonts w:ascii="Trebuchet MS" w:hAnsi="Trebuchet MS" w:cs="Times New Roman"/>
          <w:sz w:val="24"/>
          <w:szCs w:val="24"/>
        </w:rPr>
        <w:t xml:space="preserve">them of what their diagnostic journey could and should look like. </w:t>
      </w:r>
      <w:r w:rsidR="58B7F414" w:rsidRPr="525EC851">
        <w:rPr>
          <w:rFonts w:ascii="Trebuchet MS" w:hAnsi="Trebuchet MS" w:cs="Times New Roman"/>
          <w:sz w:val="24"/>
          <w:szCs w:val="24"/>
        </w:rPr>
        <w:t xml:space="preserve">They are designed </w:t>
      </w:r>
      <w:r w:rsidR="1A131E96" w:rsidRPr="525EC851">
        <w:rPr>
          <w:rFonts w:ascii="Trebuchet MS" w:hAnsi="Trebuchet MS" w:cs="Times New Roman"/>
          <w:sz w:val="24"/>
          <w:szCs w:val="24"/>
        </w:rPr>
        <w:t xml:space="preserve">to help prepare people for their appointments, empowering them with the knowledge to advocate for their care. </w:t>
      </w:r>
      <w:r w:rsidR="009766B5">
        <w:br/>
      </w:r>
    </w:p>
    <w:p w14:paraId="0C70F598" w14:textId="0E9AE27B" w:rsidR="006A77B5" w:rsidRDefault="006A77B5" w:rsidP="006A77B5">
      <w:pPr>
        <w:pStyle w:val="ListParagraph"/>
        <w:numPr>
          <w:ilvl w:val="0"/>
          <w:numId w:val="2"/>
        </w:numPr>
        <w:rPr>
          <w:rFonts w:ascii="Trebuchet MS" w:hAnsi="Trebuchet MS" w:cs="Times New Roman"/>
          <w:b/>
          <w:bCs/>
          <w:sz w:val="24"/>
          <w:szCs w:val="24"/>
        </w:rPr>
      </w:pPr>
      <w:r w:rsidRPr="525EC851">
        <w:rPr>
          <w:rFonts w:ascii="Trebuchet MS" w:hAnsi="Trebuchet MS" w:cs="Times New Roman"/>
          <w:b/>
          <w:bCs/>
          <w:sz w:val="24"/>
          <w:szCs w:val="24"/>
        </w:rPr>
        <w:t>Who has been involved in developing the pathway</w:t>
      </w:r>
      <w:r w:rsidR="6A10F2B7" w:rsidRPr="525EC851">
        <w:rPr>
          <w:rFonts w:ascii="Trebuchet MS" w:hAnsi="Trebuchet MS" w:cs="Times New Roman"/>
          <w:b/>
          <w:bCs/>
          <w:sz w:val="24"/>
          <w:szCs w:val="24"/>
        </w:rPr>
        <w:t>s</w:t>
      </w:r>
      <w:r w:rsidRPr="525EC851">
        <w:rPr>
          <w:rFonts w:ascii="Trebuchet MS" w:hAnsi="Trebuchet MS" w:cs="Times New Roman"/>
          <w:b/>
          <w:bCs/>
          <w:sz w:val="24"/>
          <w:szCs w:val="24"/>
        </w:rPr>
        <w:t>?</w:t>
      </w:r>
    </w:p>
    <w:p w14:paraId="7E44E102" w14:textId="77777777" w:rsidR="006A77B5" w:rsidRPr="006A77B5" w:rsidRDefault="006A77B5" w:rsidP="006A77B5">
      <w:pPr>
        <w:rPr>
          <w:rFonts w:ascii="Trebuchet MS" w:hAnsi="Trebuchet MS" w:cs="Times New Roman"/>
          <w:b/>
          <w:bCs/>
          <w:sz w:val="28"/>
          <w:szCs w:val="28"/>
          <w:u w:val="single"/>
        </w:rPr>
      </w:pPr>
      <w:r w:rsidRPr="006A77B5">
        <w:rPr>
          <w:rFonts w:ascii="Trebuchet MS" w:hAnsi="Trebuchet MS" w:cs="Times New Roman"/>
          <w:b/>
          <w:bCs/>
          <w:sz w:val="28"/>
          <w:szCs w:val="28"/>
          <w:u w:val="single"/>
        </w:rPr>
        <w:br/>
        <w:t xml:space="preserve">Charities and </w:t>
      </w:r>
      <w:proofErr w:type="spellStart"/>
      <w:r w:rsidRPr="006A77B5">
        <w:rPr>
          <w:rFonts w:ascii="Trebuchet MS" w:hAnsi="Trebuchet MS" w:cs="Times New Roman"/>
          <w:b/>
          <w:bCs/>
          <w:sz w:val="28"/>
          <w:szCs w:val="28"/>
          <w:u w:val="single"/>
        </w:rPr>
        <w:t>organisations</w:t>
      </w:r>
      <w:proofErr w:type="spellEnd"/>
    </w:p>
    <w:p w14:paraId="3378F9F8"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The Association of Coloproctology of Great Britain &amp; Ireland</w:t>
      </w:r>
    </w:p>
    <w:p w14:paraId="6A33B3C5"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British Society of Gastroenterology (BSG)</w:t>
      </w:r>
    </w:p>
    <w:p w14:paraId="60A99ACF"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 xml:space="preserve">British Society of </w:t>
      </w:r>
      <w:proofErr w:type="spellStart"/>
      <w:r w:rsidRPr="00D77AC8">
        <w:rPr>
          <w:rFonts w:ascii="Trebuchet MS" w:hAnsi="Trebuchet MS" w:cs="Times New Roman"/>
          <w:sz w:val="24"/>
          <w:szCs w:val="24"/>
        </w:rPr>
        <w:t>Paediatric</w:t>
      </w:r>
      <w:proofErr w:type="spellEnd"/>
      <w:r w:rsidRPr="00D77AC8">
        <w:rPr>
          <w:rFonts w:ascii="Trebuchet MS" w:hAnsi="Trebuchet MS" w:cs="Times New Roman"/>
          <w:sz w:val="24"/>
          <w:szCs w:val="24"/>
        </w:rPr>
        <w:t xml:space="preserve"> Gastroenterology, Hepatology and Nutrition (BSPGHAN)</w:t>
      </w:r>
    </w:p>
    <w:p w14:paraId="03E50568"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Coeliac UK</w:t>
      </w:r>
    </w:p>
    <w:p w14:paraId="041CFA04"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Crohn's &amp; Colitis UK</w:t>
      </w:r>
    </w:p>
    <w:p w14:paraId="0F03D21A"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Crohn's in Childhood Research Association (CICRA)</w:t>
      </w:r>
    </w:p>
    <w:p w14:paraId="2EE89F65"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Guts UK</w:t>
      </w:r>
    </w:p>
    <w:p w14:paraId="4A6BC7BD"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IBS Network</w:t>
      </w:r>
    </w:p>
    <w:p w14:paraId="69410A93" w14:textId="77777777" w:rsidR="006A77B5" w:rsidRDefault="006A77B5" w:rsidP="006A77B5">
      <w:pPr>
        <w:rPr>
          <w:rFonts w:ascii="Trebuchet MS" w:hAnsi="Trebuchet MS" w:cs="Times New Roman"/>
          <w:b/>
          <w:bCs/>
          <w:sz w:val="24"/>
          <w:szCs w:val="24"/>
        </w:rPr>
      </w:pPr>
    </w:p>
    <w:p w14:paraId="47ABC9D6" w14:textId="3CCEEC03" w:rsidR="006A77B5" w:rsidRPr="006A77B5" w:rsidRDefault="006A77B5" w:rsidP="006A77B5">
      <w:pPr>
        <w:rPr>
          <w:rFonts w:ascii="Trebuchet MS" w:hAnsi="Trebuchet MS" w:cs="Times New Roman"/>
          <w:b/>
          <w:bCs/>
          <w:sz w:val="28"/>
          <w:szCs w:val="28"/>
          <w:u w:val="single"/>
        </w:rPr>
      </w:pPr>
      <w:r w:rsidRPr="006A77B5">
        <w:rPr>
          <w:rFonts w:ascii="Trebuchet MS" w:hAnsi="Trebuchet MS" w:cs="Times New Roman"/>
          <w:b/>
          <w:bCs/>
          <w:sz w:val="28"/>
          <w:szCs w:val="28"/>
          <w:u w:val="single"/>
        </w:rPr>
        <w:t>Steering Group</w:t>
      </w:r>
    </w:p>
    <w:p w14:paraId="62918407"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Hilary Croft - CEO of Coeliac UK</w:t>
      </w:r>
    </w:p>
    <w:p w14:paraId="37F42B2D" w14:textId="5534B85C"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 xml:space="preserve">Dr Keith Lindley - Consultant and Honorary Reader in </w:t>
      </w:r>
      <w:proofErr w:type="spellStart"/>
      <w:r w:rsidRPr="00D77AC8">
        <w:rPr>
          <w:rFonts w:ascii="Trebuchet MS" w:hAnsi="Trebuchet MS" w:cs="Times New Roman"/>
          <w:sz w:val="24"/>
          <w:szCs w:val="24"/>
        </w:rPr>
        <w:t>Paediatric</w:t>
      </w:r>
      <w:proofErr w:type="spellEnd"/>
      <w:r w:rsidRPr="00D77AC8">
        <w:rPr>
          <w:rFonts w:ascii="Trebuchet MS" w:hAnsi="Trebuchet MS" w:cs="Times New Roman"/>
          <w:sz w:val="24"/>
          <w:szCs w:val="24"/>
        </w:rPr>
        <w:t xml:space="preserve"> Gastroenterology</w:t>
      </w:r>
    </w:p>
    <w:p w14:paraId="01699F93"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Charles Maxwell-Armstrong - Consultant Colorectal and General Surgeon</w:t>
      </w:r>
    </w:p>
    <w:p w14:paraId="094EB966" w14:textId="1F28F5C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Alison Reid - CEO of IBS Network</w:t>
      </w:r>
    </w:p>
    <w:p w14:paraId="105FDCD9"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Sarah Sleet - CEO of Crohn's &amp; Colitis UK</w:t>
      </w:r>
    </w:p>
    <w:p w14:paraId="77434853"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Julie Thompson - Information Manager for Guts UK</w:t>
      </w:r>
    </w:p>
    <w:p w14:paraId="3E253893"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Heidi Urwin - Director of Evidence and Policy for Coeliac UK</w:t>
      </w:r>
    </w:p>
    <w:p w14:paraId="2E4EF883"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Andrew Veitch - President of British Society of Gastroenterology</w:t>
      </w:r>
    </w:p>
    <w:p w14:paraId="26A085CB" w14:textId="77777777" w:rsidR="006A77B5" w:rsidRPr="006A77B5" w:rsidRDefault="006A77B5" w:rsidP="006A77B5">
      <w:pPr>
        <w:rPr>
          <w:rFonts w:ascii="Trebuchet MS" w:hAnsi="Trebuchet MS" w:cs="Times New Roman"/>
          <w:b/>
          <w:bCs/>
          <w:sz w:val="24"/>
          <w:szCs w:val="24"/>
        </w:rPr>
      </w:pPr>
    </w:p>
    <w:p w14:paraId="5DE707EB" w14:textId="4E3A30B0" w:rsidR="006A77B5" w:rsidRPr="006A77B5" w:rsidRDefault="006A77B5" w:rsidP="006A77B5">
      <w:pPr>
        <w:rPr>
          <w:rFonts w:ascii="Trebuchet MS" w:hAnsi="Trebuchet MS" w:cs="Times New Roman"/>
          <w:b/>
          <w:bCs/>
          <w:sz w:val="28"/>
          <w:szCs w:val="28"/>
          <w:u w:val="single"/>
        </w:rPr>
      </w:pPr>
      <w:r w:rsidRPr="006A77B5">
        <w:rPr>
          <w:rFonts w:ascii="Trebuchet MS" w:hAnsi="Trebuchet MS" w:cs="Times New Roman"/>
          <w:b/>
          <w:bCs/>
          <w:sz w:val="28"/>
          <w:szCs w:val="28"/>
          <w:u w:val="single"/>
        </w:rPr>
        <w:t>Task and Finish Group</w:t>
      </w:r>
    </w:p>
    <w:p w14:paraId="0327B04C"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Sarah Alderson - GP</w:t>
      </w:r>
    </w:p>
    <w:p w14:paraId="1A42EBFA"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Ian Arnott - Consultant Gastroenterologist in Scotland</w:t>
      </w:r>
    </w:p>
    <w:p w14:paraId="49187FF9"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Debra Attwood (co-chair) - Lived experience of Ulcerative Colitis</w:t>
      </w:r>
    </w:p>
    <w:p w14:paraId="27E8812A"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Pearl Avery - IBD Nurse Specialist</w:t>
      </w:r>
    </w:p>
    <w:p w14:paraId="026A607C" w14:textId="77777777" w:rsidR="006A77B5" w:rsidRPr="00D77AC8" w:rsidRDefault="006A77B5" w:rsidP="006A77B5">
      <w:pPr>
        <w:rPr>
          <w:rFonts w:ascii="Trebuchet MS" w:hAnsi="Trebuchet MS" w:cs="Times New Roman"/>
          <w:sz w:val="24"/>
          <w:szCs w:val="24"/>
        </w:rPr>
      </w:pPr>
      <w:proofErr w:type="spellStart"/>
      <w:r w:rsidRPr="00D77AC8">
        <w:rPr>
          <w:rFonts w:ascii="Trebuchet MS" w:hAnsi="Trebuchet MS" w:cs="Times New Roman"/>
          <w:sz w:val="24"/>
          <w:szCs w:val="24"/>
        </w:rPr>
        <w:t>Mr</w:t>
      </w:r>
      <w:proofErr w:type="spellEnd"/>
      <w:r w:rsidRPr="00D77AC8">
        <w:rPr>
          <w:rFonts w:ascii="Trebuchet MS" w:hAnsi="Trebuchet MS" w:cs="Times New Roman"/>
          <w:sz w:val="24"/>
          <w:szCs w:val="24"/>
        </w:rPr>
        <w:t xml:space="preserve"> Sas Banerjee - Consultant Colorectal Surgeon</w:t>
      </w:r>
    </w:p>
    <w:p w14:paraId="28C72C07"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Grace Brownfield - Lived experience of Coeliac Disease</w:t>
      </w:r>
    </w:p>
    <w:p w14:paraId="612CD22A"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Shahida Din (co-chair) - Consultant Gastroenterologist in Scotland</w:t>
      </w:r>
    </w:p>
    <w:p w14:paraId="59C3A37E"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Barney Hawthorne - IBD Lead in Wales</w:t>
      </w:r>
    </w:p>
    <w:p w14:paraId="36D18F7F"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Tor Maxted - Lived experience of IBS</w:t>
      </w:r>
    </w:p>
    <w:p w14:paraId="201EB0F7"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Andrew Murdock - Consultant Gastroenterologist in Northern Ireland</w:t>
      </w:r>
    </w:p>
    <w:p w14:paraId="0EF45B4E"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 xml:space="preserve">Dr Astor Rodrigues - </w:t>
      </w:r>
      <w:proofErr w:type="spellStart"/>
      <w:r w:rsidRPr="00D77AC8">
        <w:rPr>
          <w:rFonts w:ascii="Trebuchet MS" w:hAnsi="Trebuchet MS" w:cs="Times New Roman"/>
          <w:sz w:val="24"/>
          <w:szCs w:val="24"/>
        </w:rPr>
        <w:t>Paediatric</w:t>
      </w:r>
      <w:proofErr w:type="spellEnd"/>
      <w:r w:rsidRPr="00D77AC8">
        <w:rPr>
          <w:rFonts w:ascii="Trebuchet MS" w:hAnsi="Trebuchet MS" w:cs="Times New Roman"/>
          <w:sz w:val="24"/>
          <w:szCs w:val="24"/>
        </w:rPr>
        <w:t xml:space="preserve"> Consultant </w:t>
      </w:r>
      <w:proofErr w:type="spellStart"/>
      <w:r w:rsidRPr="00D77AC8">
        <w:rPr>
          <w:rFonts w:ascii="Trebuchet MS" w:hAnsi="Trebuchet MS" w:cs="Times New Roman"/>
          <w:sz w:val="24"/>
          <w:szCs w:val="24"/>
        </w:rPr>
        <w:t>Gastroenterolgist</w:t>
      </w:r>
      <w:proofErr w:type="spellEnd"/>
    </w:p>
    <w:p w14:paraId="1EC104D6"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Christian Selinger - Consultant Gastroenterologist</w:t>
      </w:r>
    </w:p>
    <w:p w14:paraId="43784F99"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Leena Sinha - Chair of BSG small bowel and nutrition group</w:t>
      </w:r>
    </w:p>
    <w:p w14:paraId="04B1446D"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Dr Neal Tucker - GP</w:t>
      </w:r>
    </w:p>
    <w:p w14:paraId="0E1AD62A" w14:textId="77777777" w:rsidR="006A77B5" w:rsidRPr="00D77AC8" w:rsidRDefault="006A77B5" w:rsidP="006A77B5">
      <w:pPr>
        <w:rPr>
          <w:rFonts w:ascii="Trebuchet MS" w:hAnsi="Trebuchet MS" w:cs="Times New Roman"/>
          <w:sz w:val="24"/>
          <w:szCs w:val="24"/>
        </w:rPr>
      </w:pPr>
      <w:r w:rsidRPr="00D77AC8">
        <w:rPr>
          <w:rFonts w:ascii="Trebuchet MS" w:hAnsi="Trebuchet MS" w:cs="Times New Roman"/>
          <w:sz w:val="24"/>
          <w:szCs w:val="24"/>
        </w:rPr>
        <w:t>Prof James Turvill - Consultant Gastroenterologist, York and Scarborough Teaching Hospitals NHS FT</w:t>
      </w:r>
    </w:p>
    <w:p w14:paraId="3294234D" w14:textId="025CF5FE" w:rsidR="00C76AEF" w:rsidRPr="00D77AC8" w:rsidRDefault="006A77B5" w:rsidP="00C76AEF">
      <w:pPr>
        <w:rPr>
          <w:rFonts w:ascii="Trebuchet MS" w:hAnsi="Trebuchet MS" w:cs="Times New Roman"/>
          <w:sz w:val="24"/>
          <w:szCs w:val="24"/>
        </w:rPr>
      </w:pPr>
      <w:r w:rsidRPr="00D77AC8">
        <w:rPr>
          <w:rFonts w:ascii="Trebuchet MS" w:hAnsi="Trebuchet MS" w:cs="Times New Roman"/>
          <w:sz w:val="24"/>
          <w:szCs w:val="24"/>
        </w:rPr>
        <w:t>Dr Jeremy Woodward - Member of BSG small bowel and nutrition group</w:t>
      </w:r>
    </w:p>
    <w:p w14:paraId="57330A3F" w14:textId="77777777" w:rsidR="00C76AEF" w:rsidRDefault="00C76AEF" w:rsidP="00C76AEF">
      <w:pPr>
        <w:rPr>
          <w:rFonts w:ascii="Trebuchet MS" w:hAnsi="Trebuchet MS" w:cs="Times New Roman"/>
          <w:b/>
          <w:bCs/>
          <w:sz w:val="24"/>
          <w:szCs w:val="24"/>
        </w:rPr>
      </w:pPr>
    </w:p>
    <w:p w14:paraId="1ACBD1E3" w14:textId="3A0A48BD" w:rsidR="00C76AEF" w:rsidRDefault="18B40872" w:rsidP="00C76AEF">
      <w:pPr>
        <w:pStyle w:val="ListParagraph"/>
        <w:numPr>
          <w:ilvl w:val="0"/>
          <w:numId w:val="2"/>
        </w:numPr>
        <w:rPr>
          <w:rFonts w:ascii="Trebuchet MS" w:hAnsi="Trebuchet MS" w:cs="Times New Roman"/>
          <w:b/>
          <w:bCs/>
          <w:sz w:val="24"/>
          <w:szCs w:val="24"/>
        </w:rPr>
      </w:pPr>
      <w:r w:rsidRPr="525EC851">
        <w:rPr>
          <w:rFonts w:ascii="Trebuchet MS" w:hAnsi="Trebuchet MS" w:cs="Times New Roman"/>
          <w:b/>
          <w:bCs/>
          <w:sz w:val="24"/>
          <w:szCs w:val="24"/>
        </w:rPr>
        <w:t xml:space="preserve">Are the pathways </w:t>
      </w:r>
      <w:r w:rsidR="00C76AEF" w:rsidRPr="525EC851">
        <w:rPr>
          <w:rFonts w:ascii="Trebuchet MS" w:hAnsi="Trebuchet MS" w:cs="Times New Roman"/>
          <w:b/>
          <w:bCs/>
          <w:sz w:val="24"/>
          <w:szCs w:val="24"/>
        </w:rPr>
        <w:t>applicable across the UK?</w:t>
      </w:r>
    </w:p>
    <w:p w14:paraId="63E0BCD1" w14:textId="539ECCC4" w:rsidR="00915F2C" w:rsidRPr="00D77AC8" w:rsidRDefault="00C76AEF" w:rsidP="00C76AEF">
      <w:pPr>
        <w:rPr>
          <w:rFonts w:ascii="Trebuchet MS" w:hAnsi="Trebuchet MS" w:cs="Times New Roman"/>
          <w:sz w:val="24"/>
          <w:szCs w:val="24"/>
        </w:rPr>
      </w:pPr>
      <w:r w:rsidRPr="1CB5A08F">
        <w:rPr>
          <w:rFonts w:ascii="Trebuchet MS" w:hAnsi="Trebuchet MS" w:cs="Times New Roman"/>
          <w:sz w:val="24"/>
          <w:szCs w:val="24"/>
        </w:rPr>
        <w:t>Yes – the pathway</w:t>
      </w:r>
      <w:r w:rsidR="7B300AA1" w:rsidRPr="1CB5A08F">
        <w:rPr>
          <w:rFonts w:ascii="Trebuchet MS" w:hAnsi="Trebuchet MS" w:cs="Times New Roman"/>
          <w:sz w:val="24"/>
          <w:szCs w:val="24"/>
        </w:rPr>
        <w:t xml:space="preserve">s were </w:t>
      </w:r>
      <w:r w:rsidRPr="1CB5A08F">
        <w:rPr>
          <w:rFonts w:ascii="Trebuchet MS" w:hAnsi="Trebuchet MS" w:cs="Times New Roman"/>
          <w:sz w:val="24"/>
          <w:szCs w:val="24"/>
        </w:rPr>
        <w:t xml:space="preserve">designed to be suitable for all four UK nations. </w:t>
      </w:r>
      <w:r w:rsidR="001E3587" w:rsidRPr="1CB5A08F">
        <w:rPr>
          <w:rFonts w:ascii="Trebuchet MS" w:hAnsi="Trebuchet MS" w:cs="Times New Roman"/>
          <w:sz w:val="24"/>
          <w:szCs w:val="24"/>
        </w:rPr>
        <w:t xml:space="preserve">Healthcare professionals from across all UK nations helped to shape the pathway, both from within the Task and Finish Group and externally during consultation. </w:t>
      </w:r>
      <w:r w:rsidR="00536FD7" w:rsidRPr="1CB5A08F">
        <w:rPr>
          <w:rFonts w:ascii="Trebuchet MS" w:hAnsi="Trebuchet MS" w:cs="Times New Roman"/>
          <w:sz w:val="24"/>
          <w:szCs w:val="24"/>
        </w:rPr>
        <w:t>Where local guidance differs, external links have been provided</w:t>
      </w:r>
      <w:r w:rsidR="00893B0F" w:rsidRPr="1CB5A08F">
        <w:rPr>
          <w:rFonts w:ascii="Trebuchet MS" w:hAnsi="Trebuchet MS" w:cs="Times New Roman"/>
          <w:sz w:val="24"/>
          <w:szCs w:val="24"/>
        </w:rPr>
        <w:t xml:space="preserve"> in the pathway</w:t>
      </w:r>
      <w:r w:rsidR="00536FD7" w:rsidRPr="1CB5A08F">
        <w:rPr>
          <w:rFonts w:ascii="Trebuchet MS" w:hAnsi="Trebuchet MS" w:cs="Times New Roman"/>
          <w:sz w:val="24"/>
          <w:szCs w:val="24"/>
        </w:rPr>
        <w:t xml:space="preserve">, signposting to </w:t>
      </w:r>
      <w:r w:rsidR="002164CC" w:rsidRPr="1CB5A08F">
        <w:rPr>
          <w:rFonts w:ascii="Trebuchet MS" w:hAnsi="Trebuchet MS" w:cs="Times New Roman"/>
          <w:sz w:val="24"/>
          <w:szCs w:val="24"/>
        </w:rPr>
        <w:t>the appropriate sections of the NHS Scotland, NHS Wales, NHS England, and HSCNI websites.</w:t>
      </w:r>
      <w:r>
        <w:br/>
      </w:r>
    </w:p>
    <w:p w14:paraId="0BB7687D" w14:textId="48FAAE4A" w:rsidR="0080520E" w:rsidRPr="002804F8" w:rsidRDefault="00B85E7E" w:rsidP="00B85E7E">
      <w:pPr>
        <w:pStyle w:val="ListParagraph"/>
        <w:numPr>
          <w:ilvl w:val="0"/>
          <w:numId w:val="2"/>
        </w:numPr>
        <w:rPr>
          <w:rFonts w:ascii="Trebuchet MS" w:hAnsi="Trebuchet MS" w:cs="Times New Roman"/>
          <w:b/>
          <w:bCs/>
          <w:sz w:val="24"/>
          <w:szCs w:val="24"/>
        </w:rPr>
      </w:pPr>
      <w:r w:rsidRPr="7EB540CE">
        <w:rPr>
          <w:rFonts w:ascii="Trebuchet MS" w:hAnsi="Trebuchet MS" w:cs="Times New Roman"/>
          <w:b/>
          <w:bCs/>
          <w:sz w:val="24"/>
          <w:szCs w:val="24"/>
        </w:rPr>
        <w:t>Who do I contact if I want to provide feedback on the pathway?</w:t>
      </w:r>
    </w:p>
    <w:p w14:paraId="19000B2B" w14:textId="45EA2BBC" w:rsidR="0080520E" w:rsidRPr="002804F8" w:rsidRDefault="5AC09A13" w:rsidP="37236564">
      <w:pPr>
        <w:rPr>
          <w:rFonts w:ascii="Trebuchet MS" w:hAnsi="Trebuchet MS" w:cs="Times New Roman"/>
          <w:b/>
          <w:bCs/>
          <w:sz w:val="24"/>
          <w:szCs w:val="24"/>
        </w:rPr>
      </w:pPr>
      <w:r w:rsidRPr="37236564">
        <w:rPr>
          <w:rFonts w:ascii="Trebuchet MS" w:hAnsi="Trebuchet MS" w:cs="Times New Roman"/>
          <w:sz w:val="24"/>
          <w:szCs w:val="24"/>
        </w:rPr>
        <w:t xml:space="preserve">If you wish to prove feedback on the pathways, please contact </w:t>
      </w:r>
      <w:hyperlink r:id="rId8">
        <w:r w:rsidRPr="37236564">
          <w:rPr>
            <w:rStyle w:val="Hyperlink"/>
            <w:rFonts w:ascii="Trebuchet MS" w:hAnsi="Trebuchet MS" w:cs="Times New Roman"/>
            <w:sz w:val="24"/>
            <w:szCs w:val="24"/>
          </w:rPr>
          <w:t>healthservices@crohnsandcolitis.org.uk</w:t>
        </w:r>
      </w:hyperlink>
      <w:r w:rsidRPr="37236564">
        <w:rPr>
          <w:rFonts w:ascii="Trebuchet MS" w:hAnsi="Trebuchet MS" w:cs="Times New Roman"/>
          <w:sz w:val="24"/>
          <w:szCs w:val="24"/>
        </w:rPr>
        <w:t>.</w:t>
      </w:r>
      <w:r w:rsidR="00B85E7E">
        <w:br/>
      </w:r>
    </w:p>
    <w:p w14:paraId="0EA9F5BF" w14:textId="32EE7230" w:rsidR="149BFC2C" w:rsidRDefault="00B85E7E" w:rsidP="5A6C28A6">
      <w:pPr>
        <w:pStyle w:val="ListParagraph"/>
        <w:numPr>
          <w:ilvl w:val="0"/>
          <w:numId w:val="2"/>
        </w:numPr>
        <w:rPr>
          <w:rFonts w:ascii="Trebuchet MS" w:hAnsi="Trebuchet MS" w:cs="Times New Roman"/>
          <w:b/>
          <w:bCs/>
          <w:sz w:val="24"/>
          <w:szCs w:val="24"/>
        </w:rPr>
      </w:pPr>
      <w:r w:rsidRPr="7EB540CE">
        <w:rPr>
          <w:rFonts w:ascii="Trebuchet MS" w:hAnsi="Trebuchet MS" w:cs="Times New Roman"/>
          <w:b/>
          <w:bCs/>
          <w:sz w:val="24"/>
          <w:szCs w:val="24"/>
        </w:rPr>
        <w:t>How often will the pathway be reviewed?</w:t>
      </w:r>
    </w:p>
    <w:p w14:paraId="0F427D19" w14:textId="1EF99E24" w:rsidR="149BFC2C" w:rsidRDefault="74142126" w:rsidP="7EB540CE">
      <w:pPr>
        <w:rPr>
          <w:rFonts w:ascii="Trebuchet MS" w:hAnsi="Trebuchet MS" w:cs="Times New Roman"/>
          <w:b/>
          <w:bCs/>
          <w:sz w:val="24"/>
          <w:szCs w:val="24"/>
        </w:rPr>
      </w:pPr>
      <w:r w:rsidRPr="7EB540CE">
        <w:rPr>
          <w:rFonts w:ascii="Trebuchet MS" w:hAnsi="Trebuchet MS" w:cs="Times New Roman"/>
          <w:sz w:val="24"/>
          <w:szCs w:val="24"/>
        </w:rPr>
        <w:t>The pathways will be reviewed and updated every three years</w:t>
      </w:r>
      <w:r w:rsidR="1DD04175" w:rsidRPr="7EB540CE">
        <w:rPr>
          <w:rFonts w:ascii="Trebuchet MS" w:hAnsi="Trebuchet MS" w:cs="Times New Roman"/>
          <w:sz w:val="24"/>
          <w:szCs w:val="24"/>
        </w:rPr>
        <w:t xml:space="preserve">. Crucial updates will be made sooner, in line with any changes to national guidance and clinical pathways. </w:t>
      </w:r>
      <w:r w:rsidR="149BFC2C">
        <w:br/>
      </w:r>
    </w:p>
    <w:p w14:paraId="6547A579" w14:textId="17F2FD24" w:rsidR="0C3E4AC0" w:rsidRDefault="0C3E4AC0" w:rsidP="525EC851">
      <w:pPr>
        <w:pStyle w:val="ListParagraph"/>
        <w:numPr>
          <w:ilvl w:val="0"/>
          <w:numId w:val="2"/>
        </w:numPr>
        <w:rPr>
          <w:rFonts w:ascii="Trebuchet MS" w:hAnsi="Trebuchet MS" w:cs="Times New Roman"/>
          <w:b/>
          <w:bCs/>
          <w:sz w:val="24"/>
          <w:szCs w:val="24"/>
        </w:rPr>
      </w:pPr>
      <w:r w:rsidRPr="48406D6B">
        <w:rPr>
          <w:rFonts w:ascii="Trebuchet MS" w:hAnsi="Trebuchet MS" w:cs="Times New Roman"/>
          <w:b/>
          <w:bCs/>
          <w:sz w:val="24"/>
          <w:szCs w:val="24"/>
        </w:rPr>
        <w:t>How can I use the healthcare professional-facing pathway</w:t>
      </w:r>
      <w:r w:rsidR="7126561F" w:rsidRPr="48406D6B">
        <w:rPr>
          <w:rFonts w:ascii="Trebuchet MS" w:hAnsi="Trebuchet MS" w:cs="Times New Roman"/>
          <w:b/>
          <w:bCs/>
          <w:sz w:val="24"/>
          <w:szCs w:val="24"/>
        </w:rPr>
        <w:t>s</w:t>
      </w:r>
      <w:r w:rsidRPr="48406D6B">
        <w:rPr>
          <w:rFonts w:ascii="Trebuchet MS" w:hAnsi="Trebuchet MS" w:cs="Times New Roman"/>
          <w:b/>
          <w:bCs/>
          <w:sz w:val="24"/>
          <w:szCs w:val="24"/>
        </w:rPr>
        <w:t>?</w:t>
      </w:r>
      <w:r>
        <w:br/>
      </w:r>
    </w:p>
    <w:p w14:paraId="61360AEE" w14:textId="52777E72" w:rsidR="0C3E4AC0" w:rsidRDefault="0C3E4AC0" w:rsidP="525EC851">
      <w:pPr>
        <w:rPr>
          <w:rFonts w:ascii="Trebuchet MS" w:hAnsi="Trebuchet MS" w:cs="Times New Roman"/>
          <w:sz w:val="24"/>
          <w:szCs w:val="24"/>
        </w:rPr>
      </w:pPr>
      <w:r w:rsidRPr="525EC851">
        <w:rPr>
          <w:rFonts w:ascii="Trebuchet MS" w:hAnsi="Trebuchet MS" w:cs="Times New Roman"/>
          <w:sz w:val="24"/>
          <w:szCs w:val="24"/>
        </w:rPr>
        <w:t xml:space="preserve">The pathway is symptom-led, beginning with common symptoms of lower GI conditions, with red flag cancer symptoms highlighted near the top, signposting to local cancer pathways for the four UK nations. Moving down, the pathway guides the user towards considering whether the patient should be assessed for IBD, Coeliac disease, or IBS, based on personal history and potential distinguishing symptoms. </w:t>
      </w:r>
    </w:p>
    <w:p w14:paraId="6E80C772" w14:textId="0BA8E0DD" w:rsidR="0C3E4AC0" w:rsidRDefault="0C3E4AC0" w:rsidP="525EC851">
      <w:pPr>
        <w:rPr>
          <w:rFonts w:ascii="Trebuchet MS" w:hAnsi="Trebuchet MS" w:cs="Times New Roman"/>
          <w:b/>
          <w:bCs/>
          <w:sz w:val="24"/>
          <w:szCs w:val="24"/>
        </w:rPr>
      </w:pPr>
      <w:r w:rsidRPr="525EC851">
        <w:rPr>
          <w:rFonts w:ascii="Trebuchet MS" w:hAnsi="Trebuchet MS" w:cs="Times New Roman"/>
          <w:sz w:val="24"/>
          <w:szCs w:val="24"/>
        </w:rPr>
        <w:t>Based on history and appropriate clinical examination, the second page of the pathway can then be used to aid decision-making on which primary care lower GI investigations are needed to support the clinical assessment of your patient. This includes a list of baseline blood tests and stool tests, with guidance on what next steps to take based on results. The pathway concludes with a ‘Safety Netting’ box, with further considerations to make if symptoms persist or change.</w:t>
      </w:r>
      <w:r w:rsidRPr="525EC851">
        <w:rPr>
          <w:rFonts w:ascii="Trebuchet MS" w:hAnsi="Trebuchet MS" w:cs="Times New Roman"/>
          <w:b/>
          <w:bCs/>
          <w:sz w:val="24"/>
          <w:szCs w:val="24"/>
        </w:rPr>
        <w:t xml:space="preserve"> </w:t>
      </w:r>
      <w:r>
        <w:br/>
      </w:r>
    </w:p>
    <w:p w14:paraId="0AFD434A" w14:textId="38603FA9" w:rsidR="0C3E4AC0" w:rsidRDefault="0C3E4AC0" w:rsidP="525EC851">
      <w:pPr>
        <w:pStyle w:val="ListParagraph"/>
        <w:numPr>
          <w:ilvl w:val="0"/>
          <w:numId w:val="2"/>
        </w:numPr>
        <w:rPr>
          <w:rFonts w:ascii="Trebuchet MS" w:hAnsi="Trebuchet MS" w:cs="Times New Roman"/>
          <w:b/>
          <w:bCs/>
          <w:sz w:val="24"/>
          <w:szCs w:val="24"/>
        </w:rPr>
      </w:pPr>
      <w:r w:rsidRPr="48406D6B">
        <w:rPr>
          <w:rFonts w:ascii="Trebuchet MS" w:hAnsi="Trebuchet MS" w:cs="Times New Roman"/>
          <w:b/>
          <w:bCs/>
          <w:sz w:val="24"/>
          <w:szCs w:val="24"/>
        </w:rPr>
        <w:t>How w</w:t>
      </w:r>
      <w:r w:rsidR="0E17D12E" w:rsidRPr="48406D6B">
        <w:rPr>
          <w:rFonts w:ascii="Trebuchet MS" w:hAnsi="Trebuchet MS" w:cs="Times New Roman"/>
          <w:b/>
          <w:bCs/>
          <w:sz w:val="24"/>
          <w:szCs w:val="24"/>
        </w:rPr>
        <w:t>ere</w:t>
      </w:r>
      <w:r w:rsidRPr="48406D6B">
        <w:rPr>
          <w:rFonts w:ascii="Trebuchet MS" w:hAnsi="Trebuchet MS" w:cs="Times New Roman"/>
          <w:b/>
          <w:bCs/>
          <w:sz w:val="24"/>
          <w:szCs w:val="24"/>
        </w:rPr>
        <w:t xml:space="preserve"> the healthcare professional-facing pathway</w:t>
      </w:r>
      <w:r w:rsidR="1074E8C0" w:rsidRPr="48406D6B">
        <w:rPr>
          <w:rFonts w:ascii="Trebuchet MS" w:hAnsi="Trebuchet MS" w:cs="Times New Roman"/>
          <w:b/>
          <w:bCs/>
          <w:sz w:val="24"/>
          <w:szCs w:val="24"/>
        </w:rPr>
        <w:t>s</w:t>
      </w:r>
      <w:r w:rsidRPr="48406D6B">
        <w:rPr>
          <w:rFonts w:ascii="Trebuchet MS" w:hAnsi="Trebuchet MS" w:cs="Times New Roman"/>
          <w:b/>
          <w:bCs/>
          <w:sz w:val="24"/>
          <w:szCs w:val="24"/>
        </w:rPr>
        <w:t xml:space="preserve"> developed?</w:t>
      </w:r>
      <w:r>
        <w:br/>
      </w:r>
    </w:p>
    <w:p w14:paraId="26D55D1D" w14:textId="5DD5E585" w:rsidR="0C3E4AC0" w:rsidRDefault="0C3E4AC0" w:rsidP="525EC851">
      <w:pPr>
        <w:rPr>
          <w:rFonts w:ascii="Trebuchet MS" w:hAnsi="Trebuchet MS" w:cs="Times New Roman"/>
          <w:sz w:val="24"/>
          <w:szCs w:val="24"/>
        </w:rPr>
      </w:pPr>
      <w:r w:rsidRPr="48406D6B">
        <w:rPr>
          <w:rFonts w:ascii="Trebuchet MS" w:hAnsi="Trebuchet MS" w:cs="Times New Roman"/>
          <w:sz w:val="24"/>
          <w:szCs w:val="24"/>
        </w:rPr>
        <w:t>The primary care diagnostic pathway</w:t>
      </w:r>
      <w:r w:rsidR="20D386F2" w:rsidRPr="48406D6B">
        <w:rPr>
          <w:rFonts w:ascii="Trebuchet MS" w:hAnsi="Trebuchet MS" w:cs="Times New Roman"/>
          <w:sz w:val="24"/>
          <w:szCs w:val="24"/>
        </w:rPr>
        <w:t>s</w:t>
      </w:r>
      <w:r w:rsidRPr="48406D6B">
        <w:rPr>
          <w:rFonts w:ascii="Trebuchet MS" w:hAnsi="Trebuchet MS" w:cs="Times New Roman"/>
          <w:sz w:val="24"/>
          <w:szCs w:val="24"/>
        </w:rPr>
        <w:t xml:space="preserve"> for lower GI conditions </w:t>
      </w:r>
      <w:r w:rsidR="48FF70CF" w:rsidRPr="48406D6B">
        <w:rPr>
          <w:rFonts w:ascii="Trebuchet MS" w:hAnsi="Trebuchet MS" w:cs="Times New Roman"/>
          <w:sz w:val="24"/>
          <w:szCs w:val="24"/>
        </w:rPr>
        <w:t>were</w:t>
      </w:r>
      <w:r w:rsidRPr="48406D6B">
        <w:rPr>
          <w:rFonts w:ascii="Trebuchet MS" w:hAnsi="Trebuchet MS" w:cs="Times New Roman"/>
          <w:sz w:val="24"/>
          <w:szCs w:val="24"/>
        </w:rPr>
        <w:t xml:space="preserve"> co-developed in partnership with lower GI charities, healthcare professional </w:t>
      </w:r>
      <w:proofErr w:type="spellStart"/>
      <w:r w:rsidRPr="48406D6B">
        <w:rPr>
          <w:rFonts w:ascii="Trebuchet MS" w:hAnsi="Trebuchet MS" w:cs="Times New Roman"/>
          <w:sz w:val="24"/>
          <w:szCs w:val="24"/>
        </w:rPr>
        <w:t>organisations</w:t>
      </w:r>
      <w:proofErr w:type="spellEnd"/>
      <w:r w:rsidRPr="48406D6B">
        <w:rPr>
          <w:rFonts w:ascii="Trebuchet MS" w:hAnsi="Trebuchet MS" w:cs="Times New Roman"/>
          <w:sz w:val="24"/>
          <w:szCs w:val="24"/>
        </w:rPr>
        <w:t xml:space="preserve">, and people with lived experience of lower GI conditions. The project was overseen by a Steering Group, comprised of senior representatives from the charities and healthcare professional </w:t>
      </w:r>
      <w:proofErr w:type="spellStart"/>
      <w:r w:rsidRPr="48406D6B">
        <w:rPr>
          <w:rFonts w:ascii="Trebuchet MS" w:hAnsi="Trebuchet MS" w:cs="Times New Roman"/>
          <w:sz w:val="24"/>
          <w:szCs w:val="24"/>
        </w:rPr>
        <w:t>organisations</w:t>
      </w:r>
      <w:proofErr w:type="spellEnd"/>
      <w:r w:rsidRPr="48406D6B">
        <w:rPr>
          <w:rFonts w:ascii="Trebuchet MS" w:hAnsi="Trebuchet MS" w:cs="Times New Roman"/>
          <w:sz w:val="24"/>
          <w:szCs w:val="24"/>
        </w:rPr>
        <w:t xml:space="preserve">, while creation of the pathway was led by a Task and Finish Group. Within the Task &amp; Finish Group, there was broad representation from healthcare professionals across primary and secondary care, from all four UK nations, as well as people with lived experience of Coeliac, IBS, and IBD. </w:t>
      </w:r>
    </w:p>
    <w:p w14:paraId="0A49AFA4" w14:textId="2E14B8A4" w:rsidR="0C3E4AC0" w:rsidRDefault="0C3E4AC0" w:rsidP="48406D6B">
      <w:pPr>
        <w:rPr>
          <w:rFonts w:ascii="Trebuchet MS" w:hAnsi="Trebuchet MS" w:cs="Times New Roman"/>
          <w:sz w:val="24"/>
          <w:szCs w:val="24"/>
        </w:rPr>
      </w:pPr>
      <w:r w:rsidRPr="56867933">
        <w:rPr>
          <w:rFonts w:ascii="Trebuchet MS" w:hAnsi="Trebuchet MS" w:cs="Times New Roman"/>
          <w:sz w:val="24"/>
          <w:szCs w:val="24"/>
        </w:rPr>
        <w:t xml:space="preserve">Following initial development of the pathway by the Task and Finish Group, a draft was sent out for consultation, receiving a large number of responses from primary care and secondary care. This feedback was then collated and discussed in detail by the Task and Finish Group in order to create the final pathway, which was approved by the Steering Group member charities and professional </w:t>
      </w:r>
      <w:proofErr w:type="spellStart"/>
      <w:r w:rsidRPr="56867933">
        <w:rPr>
          <w:rFonts w:ascii="Trebuchet MS" w:hAnsi="Trebuchet MS" w:cs="Times New Roman"/>
          <w:sz w:val="24"/>
          <w:szCs w:val="24"/>
        </w:rPr>
        <w:t>organisations</w:t>
      </w:r>
      <w:proofErr w:type="spellEnd"/>
      <w:r w:rsidRPr="56867933">
        <w:rPr>
          <w:rFonts w:ascii="Trebuchet MS" w:hAnsi="Trebuchet MS" w:cs="Times New Roman"/>
          <w:sz w:val="24"/>
          <w:szCs w:val="24"/>
        </w:rPr>
        <w:t>.</w:t>
      </w:r>
    </w:p>
    <w:p w14:paraId="29DE7EEF" w14:textId="5BC63EBD" w:rsidR="0C3E4AC0" w:rsidRDefault="0C3E4AC0" w:rsidP="525EC851"/>
    <w:p w14:paraId="75A4DEAB" w14:textId="464E2C5A" w:rsidR="0C3E4AC0" w:rsidRDefault="237BB4E5" w:rsidP="48406D6B">
      <w:pPr>
        <w:pStyle w:val="ListParagraph"/>
        <w:numPr>
          <w:ilvl w:val="0"/>
          <w:numId w:val="2"/>
        </w:numPr>
        <w:rPr>
          <w:rFonts w:ascii="Trebuchet MS" w:hAnsi="Trebuchet MS" w:cs="Times New Roman"/>
          <w:sz w:val="24"/>
          <w:szCs w:val="24"/>
        </w:rPr>
      </w:pPr>
      <w:r w:rsidRPr="48406D6B">
        <w:rPr>
          <w:rFonts w:ascii="Trebuchet MS" w:hAnsi="Trebuchet MS" w:cs="Times New Roman"/>
          <w:b/>
          <w:bCs/>
          <w:sz w:val="24"/>
          <w:szCs w:val="24"/>
        </w:rPr>
        <w:t>How can I use the public-facing pathways?</w:t>
      </w:r>
    </w:p>
    <w:p w14:paraId="1164763F" w14:textId="70BF41CB" w:rsidR="0C3E4AC0" w:rsidRDefault="023BAA92" w:rsidP="48406D6B">
      <w:pPr>
        <w:rPr>
          <w:rFonts w:ascii="Trebuchet MS" w:hAnsi="Trebuchet MS" w:cs="Times New Roman"/>
          <w:sz w:val="24"/>
          <w:szCs w:val="24"/>
        </w:rPr>
      </w:pPr>
      <w:r w:rsidRPr="48406D6B">
        <w:rPr>
          <w:rFonts w:ascii="Trebuchet MS" w:hAnsi="Trebuchet MS" w:cs="Times New Roman"/>
          <w:sz w:val="24"/>
          <w:szCs w:val="24"/>
        </w:rPr>
        <w:t>On the first page, the</w:t>
      </w:r>
      <w:r w:rsidR="32022609" w:rsidRPr="48406D6B">
        <w:rPr>
          <w:rFonts w:ascii="Trebuchet MS" w:hAnsi="Trebuchet MS" w:cs="Times New Roman"/>
          <w:sz w:val="24"/>
          <w:szCs w:val="24"/>
        </w:rPr>
        <w:t xml:space="preserve"> public-facing pathways begin with a list of common lower GI symptoms you may be experiencing. </w:t>
      </w:r>
      <w:r w:rsidR="0A2EDE80" w:rsidRPr="48406D6B">
        <w:rPr>
          <w:rFonts w:ascii="Trebuchet MS" w:hAnsi="Trebuchet MS" w:cs="Times New Roman"/>
          <w:sz w:val="24"/>
          <w:szCs w:val="24"/>
        </w:rPr>
        <w:t xml:space="preserve">Moving down the page, </w:t>
      </w:r>
      <w:r w:rsidR="3826C941" w:rsidRPr="48406D6B">
        <w:rPr>
          <w:rFonts w:ascii="Trebuchet MS" w:hAnsi="Trebuchet MS" w:cs="Times New Roman"/>
          <w:sz w:val="24"/>
          <w:szCs w:val="24"/>
        </w:rPr>
        <w:t>they</w:t>
      </w:r>
      <w:r w:rsidR="0A2EDE80" w:rsidRPr="48406D6B">
        <w:rPr>
          <w:rFonts w:ascii="Trebuchet MS" w:hAnsi="Trebuchet MS" w:cs="Times New Roman"/>
          <w:sz w:val="24"/>
          <w:szCs w:val="24"/>
        </w:rPr>
        <w:t xml:space="preserve"> then</w:t>
      </w:r>
      <w:r w:rsidR="037FD905" w:rsidRPr="48406D6B">
        <w:rPr>
          <w:rFonts w:ascii="Trebuchet MS" w:hAnsi="Trebuchet MS" w:cs="Times New Roman"/>
          <w:sz w:val="24"/>
          <w:szCs w:val="24"/>
        </w:rPr>
        <w:t xml:space="preserve"> direct you towards what your GP might ask or think about when examining you. This includes </w:t>
      </w:r>
      <w:r w:rsidR="6A9E6058" w:rsidRPr="48406D6B">
        <w:rPr>
          <w:rFonts w:ascii="Trebuchet MS" w:hAnsi="Trebuchet MS" w:cs="Times New Roman"/>
          <w:sz w:val="24"/>
          <w:szCs w:val="24"/>
        </w:rPr>
        <w:t>questions like how long you have been experiencing symptoms, as well as possible diagnoses they may wish to investigate, based on your symptoms and history. Information on common lo</w:t>
      </w:r>
      <w:r w:rsidR="6E136D2B" w:rsidRPr="48406D6B">
        <w:rPr>
          <w:rFonts w:ascii="Trebuchet MS" w:hAnsi="Trebuchet MS" w:cs="Times New Roman"/>
          <w:sz w:val="24"/>
          <w:szCs w:val="24"/>
        </w:rPr>
        <w:t xml:space="preserve">wer GI conditions, such as Coeliac, IBS, and IBD are all included on this page. </w:t>
      </w:r>
    </w:p>
    <w:p w14:paraId="07F02F1B" w14:textId="2486E4E6" w:rsidR="0C3E4AC0" w:rsidRDefault="1A3BAA67" w:rsidP="48406D6B">
      <w:pPr>
        <w:rPr>
          <w:rFonts w:ascii="Trebuchet MS" w:hAnsi="Trebuchet MS" w:cs="Times New Roman"/>
          <w:sz w:val="24"/>
          <w:szCs w:val="24"/>
        </w:rPr>
      </w:pPr>
      <w:r w:rsidRPr="48406D6B">
        <w:rPr>
          <w:rFonts w:ascii="Trebuchet MS" w:hAnsi="Trebuchet MS" w:cs="Times New Roman"/>
          <w:sz w:val="24"/>
          <w:szCs w:val="24"/>
        </w:rPr>
        <w:t xml:space="preserve">The second page focuses on what investigations your GP may want to do, after discussing your symptoms and examining you. This includes information on blood tests and stool tests </w:t>
      </w:r>
      <w:r w:rsidR="49E74AD5" w:rsidRPr="48406D6B">
        <w:rPr>
          <w:rFonts w:ascii="Trebuchet MS" w:hAnsi="Trebuchet MS" w:cs="Times New Roman"/>
          <w:sz w:val="24"/>
          <w:szCs w:val="24"/>
        </w:rPr>
        <w:t>and what they may be looking for. You can use this page to find out more about what might happen after your t</w:t>
      </w:r>
      <w:r w:rsidR="28CCD7FE" w:rsidRPr="48406D6B">
        <w:rPr>
          <w:rFonts w:ascii="Trebuchet MS" w:hAnsi="Trebuchet MS" w:cs="Times New Roman"/>
          <w:sz w:val="24"/>
          <w:szCs w:val="24"/>
        </w:rPr>
        <w:t xml:space="preserve">ests, based on </w:t>
      </w:r>
      <w:r w:rsidR="08C231D0" w:rsidRPr="48406D6B">
        <w:rPr>
          <w:rFonts w:ascii="Trebuchet MS" w:hAnsi="Trebuchet MS" w:cs="Times New Roman"/>
          <w:sz w:val="24"/>
          <w:szCs w:val="24"/>
        </w:rPr>
        <w:t xml:space="preserve">your symptoms and the results of investigations. </w:t>
      </w:r>
    </w:p>
    <w:p w14:paraId="4F9ACC15" w14:textId="72D168EB" w:rsidR="0C3E4AC0" w:rsidRDefault="0C3E4AC0" w:rsidP="48406D6B">
      <w:pPr>
        <w:rPr>
          <w:rFonts w:ascii="Trebuchet MS" w:hAnsi="Trebuchet MS" w:cs="Times New Roman"/>
          <w:b/>
          <w:bCs/>
          <w:sz w:val="24"/>
          <w:szCs w:val="24"/>
        </w:rPr>
      </w:pPr>
    </w:p>
    <w:p w14:paraId="28C458AB" w14:textId="133F6113" w:rsidR="0C3E4AC0" w:rsidRDefault="480CE65E" w:rsidP="48406D6B">
      <w:pPr>
        <w:pStyle w:val="ListParagraph"/>
        <w:numPr>
          <w:ilvl w:val="0"/>
          <w:numId w:val="2"/>
        </w:numPr>
        <w:rPr>
          <w:rFonts w:ascii="Trebuchet MS" w:hAnsi="Trebuchet MS" w:cs="Times New Roman"/>
          <w:sz w:val="24"/>
          <w:szCs w:val="24"/>
        </w:rPr>
      </w:pPr>
      <w:r w:rsidRPr="48406D6B">
        <w:rPr>
          <w:rFonts w:ascii="Trebuchet MS" w:hAnsi="Trebuchet MS" w:cs="Times New Roman"/>
          <w:b/>
          <w:bCs/>
          <w:sz w:val="24"/>
          <w:szCs w:val="24"/>
        </w:rPr>
        <w:t>How were the public-facing pathways developed?</w:t>
      </w:r>
    </w:p>
    <w:p w14:paraId="24C7E55B" w14:textId="6A1BECF5" w:rsidR="0C3E4AC0" w:rsidRDefault="7E4E0965" w:rsidP="37236564">
      <w:pPr>
        <w:rPr>
          <w:rFonts w:ascii="Trebuchet MS" w:hAnsi="Trebuchet MS" w:cs="Times New Roman"/>
          <w:sz w:val="24"/>
          <w:szCs w:val="24"/>
        </w:rPr>
      </w:pPr>
      <w:r w:rsidRPr="37236564">
        <w:rPr>
          <w:rFonts w:ascii="Trebuchet MS" w:hAnsi="Trebuchet MS" w:cs="Times New Roman"/>
          <w:sz w:val="24"/>
          <w:szCs w:val="24"/>
        </w:rPr>
        <w:t xml:space="preserve">The public-facing diagnostic pathways for lower GI conditions were co-developed in partnership with lower GI charities, healthcare professional </w:t>
      </w:r>
      <w:proofErr w:type="spellStart"/>
      <w:r w:rsidRPr="37236564">
        <w:rPr>
          <w:rFonts w:ascii="Trebuchet MS" w:hAnsi="Trebuchet MS" w:cs="Times New Roman"/>
          <w:sz w:val="24"/>
          <w:szCs w:val="24"/>
        </w:rPr>
        <w:t>organisations</w:t>
      </w:r>
      <w:proofErr w:type="spellEnd"/>
      <w:r w:rsidRPr="37236564">
        <w:rPr>
          <w:rFonts w:ascii="Trebuchet MS" w:hAnsi="Trebuchet MS" w:cs="Times New Roman"/>
          <w:sz w:val="24"/>
          <w:szCs w:val="24"/>
        </w:rPr>
        <w:t>, and people with lived experience of lower GI conditions.</w:t>
      </w:r>
      <w:r w:rsidR="38698ED6" w:rsidRPr="37236564">
        <w:rPr>
          <w:rFonts w:ascii="Trebuchet MS" w:hAnsi="Trebuchet MS" w:cs="Times New Roman"/>
          <w:sz w:val="24"/>
          <w:szCs w:val="24"/>
        </w:rPr>
        <w:t xml:space="preserve"> Following the development of the healthcare professional-facing pathways by the Task &amp; Finish Group</w:t>
      </w:r>
      <w:r w:rsidR="722ED0C1" w:rsidRPr="37236564">
        <w:rPr>
          <w:rFonts w:ascii="Trebuchet MS" w:hAnsi="Trebuchet MS" w:cs="Times New Roman"/>
          <w:sz w:val="24"/>
          <w:szCs w:val="24"/>
        </w:rPr>
        <w:t xml:space="preserve">, a sub-group was formed </w:t>
      </w:r>
      <w:r w:rsidR="13A2D62D" w:rsidRPr="37236564">
        <w:rPr>
          <w:rFonts w:ascii="Trebuchet MS" w:hAnsi="Trebuchet MS" w:cs="Times New Roman"/>
          <w:sz w:val="24"/>
          <w:szCs w:val="24"/>
        </w:rPr>
        <w:t xml:space="preserve">to develop the public-facing pathways and supporting information. This group was comprised of healthcare professionals, representatives from the </w:t>
      </w:r>
      <w:r w:rsidR="7369E52E" w:rsidRPr="37236564">
        <w:rPr>
          <w:rFonts w:ascii="Trebuchet MS" w:hAnsi="Trebuchet MS" w:cs="Times New Roman"/>
          <w:sz w:val="24"/>
          <w:szCs w:val="24"/>
        </w:rPr>
        <w:t>lower GI charities, and people with lived experience of Coeliac, IBS, and IBD.</w:t>
      </w:r>
    </w:p>
    <w:p w14:paraId="2F1CD9C3" w14:textId="6F8DFA5C" w:rsidR="0C3E4AC0" w:rsidRDefault="2D5418FE" w:rsidP="48406D6B">
      <w:r w:rsidRPr="37236564">
        <w:rPr>
          <w:rFonts w:ascii="Trebuchet MS" w:hAnsi="Trebuchet MS" w:cs="Times New Roman"/>
          <w:sz w:val="24"/>
          <w:szCs w:val="24"/>
        </w:rPr>
        <w:t>Using the healthcare professional-facing pathways as a basis, an initial draft of the public-facing pathways was produced. These were then sent to reader groups, made up of people with lived experience of lower GI conditions, to review the content and accessibility of the pathways</w:t>
      </w:r>
      <w:r w:rsidR="42ABA68B" w:rsidRPr="37236564">
        <w:rPr>
          <w:rFonts w:ascii="Trebuchet MS" w:hAnsi="Trebuchet MS" w:cs="Times New Roman"/>
          <w:sz w:val="24"/>
          <w:szCs w:val="24"/>
        </w:rPr>
        <w:t>. Comments were discussed and incorporated by the project group</w:t>
      </w:r>
      <w:r w:rsidR="0D998663" w:rsidRPr="37236564">
        <w:rPr>
          <w:rFonts w:ascii="Trebuchet MS" w:hAnsi="Trebuchet MS" w:cs="Times New Roman"/>
          <w:sz w:val="24"/>
          <w:szCs w:val="24"/>
        </w:rPr>
        <w:t xml:space="preserve"> to create the final pathways, which were approved by the Task &amp; Finish Group and Steering Group. </w:t>
      </w:r>
    </w:p>
    <w:p w14:paraId="47401F9C" w14:textId="77777777" w:rsidR="00F0081B" w:rsidRPr="00F0081B" w:rsidRDefault="00F0081B" w:rsidP="00F0081B">
      <w:pPr>
        <w:pStyle w:val="ListParagraph"/>
        <w:rPr>
          <w:rFonts w:ascii="Trebuchet MS" w:hAnsi="Trebuchet MS" w:cs="Times New Roman"/>
          <w:b/>
          <w:bCs/>
          <w:sz w:val="24"/>
          <w:szCs w:val="24"/>
        </w:rPr>
      </w:pPr>
    </w:p>
    <w:p w14:paraId="6E7630EE" w14:textId="5C607586" w:rsidR="00F0081B" w:rsidRDefault="00597E4C" w:rsidP="00B85E7E">
      <w:pPr>
        <w:pStyle w:val="ListParagraph"/>
        <w:numPr>
          <w:ilvl w:val="0"/>
          <w:numId w:val="2"/>
        </w:numPr>
        <w:rPr>
          <w:rFonts w:ascii="Trebuchet MS" w:hAnsi="Trebuchet MS" w:cs="Times New Roman"/>
          <w:b/>
          <w:bCs/>
          <w:sz w:val="24"/>
          <w:szCs w:val="24"/>
        </w:rPr>
      </w:pPr>
      <w:r w:rsidRPr="48406D6B">
        <w:rPr>
          <w:rFonts w:ascii="Trebuchet MS" w:hAnsi="Trebuchet MS" w:cs="Times New Roman"/>
          <w:b/>
          <w:bCs/>
          <w:sz w:val="24"/>
          <w:szCs w:val="24"/>
        </w:rPr>
        <w:t xml:space="preserve">Where can people </w:t>
      </w:r>
      <w:r w:rsidR="006572A6" w:rsidRPr="48406D6B">
        <w:rPr>
          <w:rFonts w:ascii="Trebuchet MS" w:hAnsi="Trebuchet MS" w:cs="Times New Roman"/>
          <w:b/>
          <w:bCs/>
          <w:sz w:val="24"/>
          <w:szCs w:val="24"/>
        </w:rPr>
        <w:t xml:space="preserve">with </w:t>
      </w:r>
      <w:r w:rsidRPr="48406D6B">
        <w:rPr>
          <w:rFonts w:ascii="Trebuchet MS" w:hAnsi="Trebuchet MS" w:cs="Times New Roman"/>
          <w:b/>
          <w:bCs/>
          <w:sz w:val="24"/>
          <w:szCs w:val="24"/>
        </w:rPr>
        <w:t xml:space="preserve">lower </w:t>
      </w:r>
      <w:r w:rsidR="006C406A" w:rsidRPr="48406D6B">
        <w:rPr>
          <w:rFonts w:ascii="Trebuchet MS" w:hAnsi="Trebuchet MS" w:cs="Times New Roman"/>
          <w:b/>
          <w:bCs/>
          <w:sz w:val="24"/>
          <w:szCs w:val="24"/>
        </w:rPr>
        <w:t>GI symptoms, or</w:t>
      </w:r>
      <w:r w:rsidR="005203CC" w:rsidRPr="48406D6B">
        <w:rPr>
          <w:rFonts w:ascii="Trebuchet MS" w:hAnsi="Trebuchet MS" w:cs="Times New Roman"/>
          <w:b/>
          <w:bCs/>
          <w:sz w:val="24"/>
          <w:szCs w:val="24"/>
        </w:rPr>
        <w:t xml:space="preserve"> people diagnosed </w:t>
      </w:r>
      <w:r w:rsidR="006C406A" w:rsidRPr="48406D6B">
        <w:rPr>
          <w:rFonts w:ascii="Trebuchet MS" w:hAnsi="Trebuchet MS" w:cs="Times New Roman"/>
          <w:b/>
          <w:bCs/>
          <w:sz w:val="24"/>
          <w:szCs w:val="24"/>
        </w:rPr>
        <w:t>with</w:t>
      </w:r>
      <w:r w:rsidR="006572A6" w:rsidRPr="48406D6B">
        <w:rPr>
          <w:rFonts w:ascii="Trebuchet MS" w:hAnsi="Trebuchet MS" w:cs="Times New Roman"/>
          <w:b/>
          <w:bCs/>
          <w:sz w:val="24"/>
          <w:szCs w:val="24"/>
        </w:rPr>
        <w:t xml:space="preserve"> </w:t>
      </w:r>
      <w:r w:rsidR="006C406A" w:rsidRPr="48406D6B">
        <w:rPr>
          <w:rFonts w:ascii="Trebuchet MS" w:hAnsi="Trebuchet MS" w:cs="Times New Roman"/>
          <w:b/>
          <w:bCs/>
          <w:sz w:val="24"/>
          <w:szCs w:val="24"/>
        </w:rPr>
        <w:t>lower GI condition</w:t>
      </w:r>
      <w:r w:rsidR="006572A6" w:rsidRPr="48406D6B">
        <w:rPr>
          <w:rFonts w:ascii="Trebuchet MS" w:hAnsi="Trebuchet MS" w:cs="Times New Roman"/>
          <w:b/>
          <w:bCs/>
          <w:sz w:val="24"/>
          <w:szCs w:val="24"/>
        </w:rPr>
        <w:t>s</w:t>
      </w:r>
      <w:r w:rsidR="005203CC" w:rsidRPr="48406D6B">
        <w:rPr>
          <w:rFonts w:ascii="Trebuchet MS" w:hAnsi="Trebuchet MS" w:cs="Times New Roman"/>
          <w:b/>
          <w:bCs/>
          <w:sz w:val="24"/>
          <w:szCs w:val="24"/>
        </w:rPr>
        <w:t>, go for more information and support?</w:t>
      </w:r>
    </w:p>
    <w:p w14:paraId="658AFAAE" w14:textId="77777777" w:rsidR="006572A6" w:rsidRDefault="006572A6" w:rsidP="006572A6">
      <w:pPr>
        <w:pStyle w:val="ListParagraph"/>
        <w:rPr>
          <w:rFonts w:ascii="Trebuchet MS" w:hAnsi="Trebuchet MS" w:cs="Times New Roman"/>
          <w:b/>
          <w:bCs/>
          <w:sz w:val="24"/>
          <w:szCs w:val="24"/>
        </w:rPr>
      </w:pPr>
    </w:p>
    <w:p w14:paraId="0DDDCD96" w14:textId="66892E95" w:rsidR="004A5803" w:rsidRPr="00D77AC8" w:rsidRDefault="00AA0012" w:rsidP="002804F8">
      <w:pPr>
        <w:rPr>
          <w:rFonts w:ascii="Trebuchet MS" w:hAnsi="Trebuchet MS" w:cs="Times New Roman"/>
          <w:sz w:val="24"/>
          <w:szCs w:val="24"/>
        </w:rPr>
      </w:pPr>
      <w:r w:rsidRPr="00D77AC8">
        <w:rPr>
          <w:rFonts w:ascii="Trebuchet MS" w:hAnsi="Trebuchet MS" w:cs="Times New Roman"/>
          <w:sz w:val="24"/>
          <w:szCs w:val="24"/>
        </w:rPr>
        <w:t xml:space="preserve">For information on what your diagnostic journey might look like, you can access our </w:t>
      </w:r>
      <w:hyperlink r:id="rId9" w:history="1">
        <w:r w:rsidR="00B968FC" w:rsidRPr="00B968FC">
          <w:rPr>
            <w:rStyle w:val="Hyperlink"/>
            <w:rFonts w:ascii="Trebuchet MS" w:hAnsi="Trebuchet MS" w:cs="Times New Roman"/>
            <w:sz w:val="24"/>
            <w:szCs w:val="24"/>
          </w:rPr>
          <w:t>Supporting Information for Adults</w:t>
        </w:r>
      </w:hyperlink>
      <w:r w:rsidR="00B968FC">
        <w:rPr>
          <w:rFonts w:ascii="Trebuchet MS" w:hAnsi="Trebuchet MS" w:cs="Times New Roman"/>
          <w:sz w:val="24"/>
          <w:szCs w:val="24"/>
        </w:rPr>
        <w:t>.</w:t>
      </w:r>
      <w:r w:rsidR="00E50866" w:rsidRPr="00D77AC8">
        <w:rPr>
          <w:rFonts w:ascii="Trebuchet MS" w:hAnsi="Trebuchet MS" w:cs="Times New Roman"/>
          <w:color w:val="0070C0"/>
          <w:sz w:val="24"/>
          <w:szCs w:val="24"/>
        </w:rPr>
        <w:t xml:space="preserve"> </w:t>
      </w:r>
      <w:r w:rsidR="00E50866" w:rsidRPr="00D77AC8">
        <w:rPr>
          <w:rFonts w:ascii="Trebuchet MS" w:hAnsi="Trebuchet MS" w:cs="Times New Roman"/>
          <w:sz w:val="24"/>
          <w:szCs w:val="24"/>
        </w:rPr>
        <w:t xml:space="preserve">It includes information on lower GI symptoms and conditions, what </w:t>
      </w:r>
      <w:r w:rsidR="00D95416" w:rsidRPr="00D77AC8">
        <w:rPr>
          <w:rFonts w:ascii="Trebuchet MS" w:hAnsi="Trebuchet MS" w:cs="Times New Roman"/>
          <w:sz w:val="24"/>
          <w:szCs w:val="24"/>
        </w:rPr>
        <w:t xml:space="preserve">could happen at your GP appointment, </w:t>
      </w:r>
      <w:r w:rsidR="005C37A1" w:rsidRPr="00D77AC8">
        <w:rPr>
          <w:rFonts w:ascii="Trebuchet MS" w:hAnsi="Trebuchet MS" w:cs="Times New Roman"/>
          <w:sz w:val="24"/>
          <w:szCs w:val="24"/>
        </w:rPr>
        <w:t xml:space="preserve">possible tests and investigations, and links to other useful resources. </w:t>
      </w:r>
    </w:p>
    <w:p w14:paraId="58B819CA" w14:textId="0CCE85A9" w:rsidR="006370B0" w:rsidRPr="00D77AC8" w:rsidRDefault="00402E38" w:rsidP="002804F8">
      <w:pPr>
        <w:rPr>
          <w:rFonts w:ascii="Trebuchet MS" w:hAnsi="Trebuchet MS" w:cs="Times New Roman"/>
          <w:sz w:val="24"/>
          <w:szCs w:val="24"/>
        </w:rPr>
      </w:pPr>
      <w:r w:rsidRPr="00D77AC8">
        <w:rPr>
          <w:rFonts w:ascii="Trebuchet MS" w:hAnsi="Trebuchet MS" w:cs="Times New Roman"/>
          <w:sz w:val="24"/>
          <w:szCs w:val="24"/>
        </w:rPr>
        <w:t xml:space="preserve">Following your </w:t>
      </w:r>
      <w:r w:rsidR="005273B9" w:rsidRPr="00D77AC8">
        <w:rPr>
          <w:rFonts w:ascii="Trebuchet MS" w:hAnsi="Trebuchet MS" w:cs="Times New Roman"/>
          <w:sz w:val="24"/>
          <w:szCs w:val="24"/>
        </w:rPr>
        <w:t xml:space="preserve">diagnosis, if </w:t>
      </w:r>
      <w:r w:rsidR="00842B27" w:rsidRPr="00D77AC8">
        <w:rPr>
          <w:rFonts w:ascii="Trebuchet MS" w:hAnsi="Trebuchet MS" w:cs="Times New Roman"/>
          <w:sz w:val="24"/>
          <w:szCs w:val="24"/>
        </w:rPr>
        <w:t>you are seeking</w:t>
      </w:r>
      <w:r w:rsidR="005273B9" w:rsidRPr="00D77AC8">
        <w:rPr>
          <w:rFonts w:ascii="Trebuchet MS" w:hAnsi="Trebuchet MS" w:cs="Times New Roman"/>
          <w:sz w:val="24"/>
          <w:szCs w:val="24"/>
        </w:rPr>
        <w:t xml:space="preserve"> further support</w:t>
      </w:r>
      <w:r w:rsidR="0041729B" w:rsidRPr="00D77AC8">
        <w:rPr>
          <w:rFonts w:ascii="Trebuchet MS" w:hAnsi="Trebuchet MS" w:cs="Times New Roman"/>
          <w:sz w:val="24"/>
          <w:szCs w:val="24"/>
        </w:rPr>
        <w:t xml:space="preserve">, you can visit </w:t>
      </w:r>
      <w:r w:rsidR="009660DC" w:rsidRPr="00D77AC8">
        <w:rPr>
          <w:rFonts w:ascii="Trebuchet MS" w:hAnsi="Trebuchet MS" w:cs="Times New Roman"/>
          <w:sz w:val="24"/>
          <w:szCs w:val="24"/>
        </w:rPr>
        <w:t xml:space="preserve">the appropriate charity website for your respective condition. </w:t>
      </w:r>
      <w:r w:rsidR="00A3267B" w:rsidRPr="00D77AC8">
        <w:rPr>
          <w:rFonts w:ascii="Trebuchet MS" w:hAnsi="Trebuchet MS" w:cs="Times New Roman"/>
          <w:sz w:val="24"/>
          <w:szCs w:val="24"/>
        </w:rPr>
        <w:t>You’ll be able to access services</w:t>
      </w:r>
      <w:r w:rsidR="00816668" w:rsidRPr="00D77AC8">
        <w:rPr>
          <w:rFonts w:ascii="Trebuchet MS" w:hAnsi="Trebuchet MS" w:cs="Times New Roman"/>
          <w:sz w:val="24"/>
          <w:szCs w:val="24"/>
        </w:rPr>
        <w:t xml:space="preserve"> </w:t>
      </w:r>
      <w:r w:rsidR="00D04332" w:rsidRPr="00D77AC8">
        <w:rPr>
          <w:rFonts w:ascii="Trebuchet MS" w:hAnsi="Trebuchet MS" w:cs="Times New Roman"/>
          <w:sz w:val="24"/>
          <w:szCs w:val="24"/>
        </w:rPr>
        <w:t>such as</w:t>
      </w:r>
      <w:r w:rsidR="00816668" w:rsidRPr="00D77AC8">
        <w:rPr>
          <w:rFonts w:ascii="Trebuchet MS" w:hAnsi="Trebuchet MS" w:cs="Times New Roman"/>
          <w:sz w:val="24"/>
          <w:szCs w:val="24"/>
        </w:rPr>
        <w:t>:</w:t>
      </w:r>
      <w:r w:rsidR="00D04332" w:rsidRPr="00D77AC8">
        <w:rPr>
          <w:rFonts w:ascii="Trebuchet MS" w:hAnsi="Trebuchet MS" w:cs="Times New Roman"/>
          <w:sz w:val="24"/>
          <w:szCs w:val="24"/>
        </w:rPr>
        <w:t xml:space="preserve"> helplines,</w:t>
      </w:r>
      <w:r w:rsidR="006370B0" w:rsidRPr="00D77AC8">
        <w:rPr>
          <w:rFonts w:ascii="Trebuchet MS" w:hAnsi="Trebuchet MS" w:cs="Times New Roman"/>
          <w:sz w:val="24"/>
          <w:szCs w:val="24"/>
        </w:rPr>
        <w:t xml:space="preserve"> local networks, and</w:t>
      </w:r>
      <w:r w:rsidR="00D04332" w:rsidRPr="00D77AC8">
        <w:rPr>
          <w:rFonts w:ascii="Trebuchet MS" w:hAnsi="Trebuchet MS" w:cs="Times New Roman"/>
          <w:sz w:val="24"/>
          <w:szCs w:val="24"/>
        </w:rPr>
        <w:t xml:space="preserve"> reliable information and guides on living with your lower GI condition</w:t>
      </w:r>
      <w:r w:rsidR="006370B0" w:rsidRPr="00D77AC8">
        <w:rPr>
          <w:rFonts w:ascii="Trebuchet MS" w:hAnsi="Trebuchet MS" w:cs="Times New Roman"/>
          <w:sz w:val="24"/>
          <w:szCs w:val="24"/>
        </w:rPr>
        <w:t>.</w:t>
      </w:r>
    </w:p>
    <w:p w14:paraId="3735A561" w14:textId="77777777" w:rsidR="00B273A7" w:rsidRPr="00D77AC8" w:rsidRDefault="006063B3" w:rsidP="002804F8">
      <w:pPr>
        <w:rPr>
          <w:rFonts w:ascii="Trebuchet MS" w:hAnsi="Trebuchet MS" w:cs="Times New Roman"/>
          <w:sz w:val="24"/>
          <w:szCs w:val="24"/>
        </w:rPr>
      </w:pPr>
      <w:hyperlink r:id="rId10" w:history="1">
        <w:r w:rsidR="00B273A7" w:rsidRPr="00D77AC8">
          <w:rPr>
            <w:rStyle w:val="Hyperlink"/>
            <w:rFonts w:ascii="Trebuchet MS" w:hAnsi="Trebuchet MS" w:cs="Times New Roman"/>
            <w:sz w:val="24"/>
            <w:szCs w:val="24"/>
          </w:rPr>
          <w:t>Coeliac UK</w:t>
        </w:r>
      </w:hyperlink>
    </w:p>
    <w:p w14:paraId="20165188" w14:textId="77777777" w:rsidR="00B273A7" w:rsidRPr="00D77AC8" w:rsidRDefault="006063B3" w:rsidP="002804F8">
      <w:pPr>
        <w:rPr>
          <w:rFonts w:ascii="Trebuchet MS" w:hAnsi="Trebuchet MS" w:cs="Times New Roman"/>
          <w:sz w:val="24"/>
          <w:szCs w:val="24"/>
        </w:rPr>
      </w:pPr>
      <w:hyperlink r:id="rId11" w:history="1">
        <w:r w:rsidR="00B273A7" w:rsidRPr="00D77AC8">
          <w:rPr>
            <w:rStyle w:val="Hyperlink"/>
            <w:rFonts w:ascii="Trebuchet MS" w:hAnsi="Trebuchet MS" w:cs="Times New Roman"/>
            <w:sz w:val="24"/>
            <w:szCs w:val="24"/>
          </w:rPr>
          <w:t>Crohn's &amp; Colitis UK</w:t>
        </w:r>
      </w:hyperlink>
    </w:p>
    <w:p w14:paraId="13429956" w14:textId="77777777" w:rsidR="00B273A7" w:rsidRPr="00D77AC8" w:rsidRDefault="006063B3" w:rsidP="002804F8">
      <w:pPr>
        <w:rPr>
          <w:rFonts w:ascii="Trebuchet MS" w:hAnsi="Trebuchet MS" w:cs="Times New Roman"/>
          <w:sz w:val="24"/>
          <w:szCs w:val="24"/>
        </w:rPr>
      </w:pPr>
      <w:hyperlink r:id="rId12" w:history="1">
        <w:r w:rsidR="00B273A7" w:rsidRPr="00D77AC8">
          <w:rPr>
            <w:rStyle w:val="Hyperlink"/>
            <w:rFonts w:ascii="Trebuchet MS" w:hAnsi="Trebuchet MS" w:cs="Times New Roman"/>
            <w:sz w:val="24"/>
            <w:szCs w:val="24"/>
          </w:rPr>
          <w:t>Crohn's in Childhood Research Association (CICRA)</w:t>
        </w:r>
      </w:hyperlink>
    </w:p>
    <w:p w14:paraId="1CD863AC" w14:textId="55F7BFB3" w:rsidR="006370B0" w:rsidRPr="00D77AC8" w:rsidRDefault="006063B3" w:rsidP="002804F8">
      <w:pPr>
        <w:rPr>
          <w:rFonts w:ascii="Trebuchet MS" w:hAnsi="Trebuchet MS" w:cs="Times New Roman"/>
          <w:sz w:val="24"/>
          <w:szCs w:val="24"/>
        </w:rPr>
      </w:pPr>
      <w:hyperlink r:id="rId13" w:history="1">
        <w:r w:rsidR="002804F8" w:rsidRPr="00D77AC8">
          <w:rPr>
            <w:rStyle w:val="Hyperlink"/>
            <w:rFonts w:ascii="Trebuchet MS" w:hAnsi="Trebuchet MS" w:cs="Times New Roman"/>
            <w:sz w:val="24"/>
            <w:szCs w:val="24"/>
          </w:rPr>
          <w:t>IBS Network</w:t>
        </w:r>
      </w:hyperlink>
    </w:p>
    <w:p w14:paraId="65E38C51" w14:textId="77777777" w:rsidR="006572A6" w:rsidRPr="00D77AC8" w:rsidRDefault="006572A6" w:rsidP="006572A6">
      <w:pPr>
        <w:rPr>
          <w:rFonts w:ascii="Trebuchet MS" w:hAnsi="Trebuchet MS" w:cs="Times New Roman"/>
          <w:sz w:val="24"/>
          <w:szCs w:val="24"/>
        </w:rPr>
      </w:pPr>
    </w:p>
    <w:p w14:paraId="2CB21DDC" w14:textId="77777777" w:rsidR="00DA4495" w:rsidRDefault="00DA4495" w:rsidP="00C76AEF">
      <w:pPr>
        <w:rPr>
          <w:rFonts w:ascii="Trebuchet MS" w:hAnsi="Trebuchet MS" w:cs="Times New Roman"/>
          <w:b/>
          <w:bCs/>
          <w:sz w:val="24"/>
          <w:szCs w:val="24"/>
        </w:rPr>
      </w:pPr>
    </w:p>
    <w:p w14:paraId="2B39FDF9" w14:textId="77777777" w:rsidR="00915F2C" w:rsidRDefault="00915F2C" w:rsidP="00C76AEF">
      <w:pPr>
        <w:rPr>
          <w:rFonts w:ascii="Trebuchet MS" w:hAnsi="Trebuchet MS" w:cs="Times New Roman"/>
          <w:b/>
          <w:bCs/>
          <w:sz w:val="24"/>
          <w:szCs w:val="24"/>
        </w:rPr>
      </w:pPr>
    </w:p>
    <w:p w14:paraId="4DC87BA5" w14:textId="77777777" w:rsidR="00C76AEF" w:rsidRPr="00C76AEF" w:rsidRDefault="00C76AEF" w:rsidP="00C76AEF">
      <w:pPr>
        <w:rPr>
          <w:rFonts w:ascii="Trebuchet MS" w:hAnsi="Trebuchet MS" w:cs="Times New Roman"/>
          <w:b/>
          <w:bCs/>
          <w:sz w:val="24"/>
          <w:szCs w:val="24"/>
        </w:rPr>
      </w:pPr>
    </w:p>
    <w:sectPr w:rsidR="00C76AEF" w:rsidRPr="00C76A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C7C74"/>
    <w:multiLevelType w:val="hybridMultilevel"/>
    <w:tmpl w:val="70025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6E4950"/>
    <w:multiLevelType w:val="hybridMultilevel"/>
    <w:tmpl w:val="B0F0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E1B49"/>
    <w:multiLevelType w:val="hybridMultilevel"/>
    <w:tmpl w:val="C62AA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461182">
    <w:abstractNumId w:val="1"/>
  </w:num>
  <w:num w:numId="2" w16cid:durableId="2146122120">
    <w:abstractNumId w:val="2"/>
  </w:num>
  <w:num w:numId="3" w16cid:durableId="121931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A5"/>
    <w:rsid w:val="00040876"/>
    <w:rsid w:val="000744C0"/>
    <w:rsid w:val="000A3368"/>
    <w:rsid w:val="000C656E"/>
    <w:rsid w:val="000E5F36"/>
    <w:rsid w:val="001353E4"/>
    <w:rsid w:val="00176555"/>
    <w:rsid w:val="001C5CDB"/>
    <w:rsid w:val="001E2C44"/>
    <w:rsid w:val="001E3587"/>
    <w:rsid w:val="002164CC"/>
    <w:rsid w:val="00235106"/>
    <w:rsid w:val="002804F8"/>
    <w:rsid w:val="002C2A94"/>
    <w:rsid w:val="002C7B1E"/>
    <w:rsid w:val="002E2ED8"/>
    <w:rsid w:val="002F1AFE"/>
    <w:rsid w:val="00397049"/>
    <w:rsid w:val="003C7300"/>
    <w:rsid w:val="003D287D"/>
    <w:rsid w:val="00402E38"/>
    <w:rsid w:val="00416DE8"/>
    <w:rsid w:val="0041729B"/>
    <w:rsid w:val="00423421"/>
    <w:rsid w:val="0043420C"/>
    <w:rsid w:val="004A5803"/>
    <w:rsid w:val="005203CC"/>
    <w:rsid w:val="005273B9"/>
    <w:rsid w:val="00534CAD"/>
    <w:rsid w:val="00536FD7"/>
    <w:rsid w:val="00597E4C"/>
    <w:rsid w:val="005C37A1"/>
    <w:rsid w:val="005D2F12"/>
    <w:rsid w:val="005D7C63"/>
    <w:rsid w:val="005E3C90"/>
    <w:rsid w:val="005F4896"/>
    <w:rsid w:val="005F6112"/>
    <w:rsid w:val="006012C8"/>
    <w:rsid w:val="0063109E"/>
    <w:rsid w:val="006370B0"/>
    <w:rsid w:val="006572A6"/>
    <w:rsid w:val="006634A5"/>
    <w:rsid w:val="006A77B5"/>
    <w:rsid w:val="006C406A"/>
    <w:rsid w:val="006F0525"/>
    <w:rsid w:val="006F202C"/>
    <w:rsid w:val="0070302D"/>
    <w:rsid w:val="0071642A"/>
    <w:rsid w:val="00723C7F"/>
    <w:rsid w:val="0075428A"/>
    <w:rsid w:val="00754714"/>
    <w:rsid w:val="00764EC6"/>
    <w:rsid w:val="00766ED5"/>
    <w:rsid w:val="007972A8"/>
    <w:rsid w:val="007C61B0"/>
    <w:rsid w:val="007E1E53"/>
    <w:rsid w:val="0080520E"/>
    <w:rsid w:val="00810A85"/>
    <w:rsid w:val="00816668"/>
    <w:rsid w:val="008219D3"/>
    <w:rsid w:val="00842B27"/>
    <w:rsid w:val="008730C7"/>
    <w:rsid w:val="00893B0F"/>
    <w:rsid w:val="008D1D12"/>
    <w:rsid w:val="008D4AC1"/>
    <w:rsid w:val="008F3EB8"/>
    <w:rsid w:val="00904EB9"/>
    <w:rsid w:val="00915F2C"/>
    <w:rsid w:val="009540C0"/>
    <w:rsid w:val="009660DC"/>
    <w:rsid w:val="009766B5"/>
    <w:rsid w:val="009A3C6A"/>
    <w:rsid w:val="009B4E93"/>
    <w:rsid w:val="00A0113B"/>
    <w:rsid w:val="00A30B59"/>
    <w:rsid w:val="00A3267B"/>
    <w:rsid w:val="00A43964"/>
    <w:rsid w:val="00A61868"/>
    <w:rsid w:val="00AA0012"/>
    <w:rsid w:val="00AD5023"/>
    <w:rsid w:val="00B12C67"/>
    <w:rsid w:val="00B15287"/>
    <w:rsid w:val="00B273A7"/>
    <w:rsid w:val="00B4137A"/>
    <w:rsid w:val="00B449BF"/>
    <w:rsid w:val="00B55FE9"/>
    <w:rsid w:val="00B85E7E"/>
    <w:rsid w:val="00B968FC"/>
    <w:rsid w:val="00B96C54"/>
    <w:rsid w:val="00C767D1"/>
    <w:rsid w:val="00C76AEF"/>
    <w:rsid w:val="00C91556"/>
    <w:rsid w:val="00C93C0F"/>
    <w:rsid w:val="00CC1CFC"/>
    <w:rsid w:val="00CD0BC8"/>
    <w:rsid w:val="00CF676D"/>
    <w:rsid w:val="00D04332"/>
    <w:rsid w:val="00D32661"/>
    <w:rsid w:val="00D34DA3"/>
    <w:rsid w:val="00D77AC8"/>
    <w:rsid w:val="00D85804"/>
    <w:rsid w:val="00D94142"/>
    <w:rsid w:val="00D95416"/>
    <w:rsid w:val="00DA4495"/>
    <w:rsid w:val="00DD1D89"/>
    <w:rsid w:val="00E100E0"/>
    <w:rsid w:val="00E3687F"/>
    <w:rsid w:val="00E50866"/>
    <w:rsid w:val="00E52978"/>
    <w:rsid w:val="00E92B1E"/>
    <w:rsid w:val="00E95485"/>
    <w:rsid w:val="00F0081B"/>
    <w:rsid w:val="00F56802"/>
    <w:rsid w:val="00F94F58"/>
    <w:rsid w:val="00FB1E20"/>
    <w:rsid w:val="00FF2A34"/>
    <w:rsid w:val="023BAA92"/>
    <w:rsid w:val="037FD905"/>
    <w:rsid w:val="0558704D"/>
    <w:rsid w:val="06A09D84"/>
    <w:rsid w:val="073D1224"/>
    <w:rsid w:val="07A7CEF3"/>
    <w:rsid w:val="08C231D0"/>
    <w:rsid w:val="0A2EDE80"/>
    <w:rsid w:val="0B0FCEBA"/>
    <w:rsid w:val="0BEC17BD"/>
    <w:rsid w:val="0C16F7A7"/>
    <w:rsid w:val="0C3E4AC0"/>
    <w:rsid w:val="0C47C339"/>
    <w:rsid w:val="0D87E81E"/>
    <w:rsid w:val="0D998663"/>
    <w:rsid w:val="0E16D892"/>
    <w:rsid w:val="0E17D12E"/>
    <w:rsid w:val="1074E8C0"/>
    <w:rsid w:val="10CF52C2"/>
    <w:rsid w:val="13A2D62D"/>
    <w:rsid w:val="149BFC2C"/>
    <w:rsid w:val="151B4238"/>
    <w:rsid w:val="1800242C"/>
    <w:rsid w:val="18B40872"/>
    <w:rsid w:val="18BF3CF3"/>
    <w:rsid w:val="1A131E96"/>
    <w:rsid w:val="1A3BAA67"/>
    <w:rsid w:val="1CB5A08F"/>
    <w:rsid w:val="1DD04175"/>
    <w:rsid w:val="1E3CAE1E"/>
    <w:rsid w:val="1EEFA1B1"/>
    <w:rsid w:val="1FEE242E"/>
    <w:rsid w:val="20D386F2"/>
    <w:rsid w:val="237BB4E5"/>
    <w:rsid w:val="23FC1295"/>
    <w:rsid w:val="2633A2DD"/>
    <w:rsid w:val="28628C03"/>
    <w:rsid w:val="28CCD7FE"/>
    <w:rsid w:val="28D0CD4D"/>
    <w:rsid w:val="2971398F"/>
    <w:rsid w:val="2AF24E8A"/>
    <w:rsid w:val="2BBF07A6"/>
    <w:rsid w:val="2BDE288E"/>
    <w:rsid w:val="2D5418FE"/>
    <w:rsid w:val="313A8C6B"/>
    <w:rsid w:val="32022609"/>
    <w:rsid w:val="336A28F1"/>
    <w:rsid w:val="34DBBBEB"/>
    <w:rsid w:val="36B509B7"/>
    <w:rsid w:val="37236564"/>
    <w:rsid w:val="3826C941"/>
    <w:rsid w:val="38698ED6"/>
    <w:rsid w:val="395FBD79"/>
    <w:rsid w:val="3BE612B1"/>
    <w:rsid w:val="3C1D2206"/>
    <w:rsid w:val="3E64F870"/>
    <w:rsid w:val="3E9ADDEE"/>
    <w:rsid w:val="3FEB1783"/>
    <w:rsid w:val="403976C5"/>
    <w:rsid w:val="41D3E8A8"/>
    <w:rsid w:val="42ABA68B"/>
    <w:rsid w:val="44690298"/>
    <w:rsid w:val="480CE65E"/>
    <w:rsid w:val="48406D6B"/>
    <w:rsid w:val="48FF70CF"/>
    <w:rsid w:val="4966B751"/>
    <w:rsid w:val="49E74AD5"/>
    <w:rsid w:val="4E01C997"/>
    <w:rsid w:val="502D9DB9"/>
    <w:rsid w:val="523701A8"/>
    <w:rsid w:val="525EC851"/>
    <w:rsid w:val="545F2E91"/>
    <w:rsid w:val="555D6ABA"/>
    <w:rsid w:val="56867933"/>
    <w:rsid w:val="56FA929C"/>
    <w:rsid w:val="58B7F414"/>
    <w:rsid w:val="5A6C28A6"/>
    <w:rsid w:val="5AC09A13"/>
    <w:rsid w:val="6032EB1C"/>
    <w:rsid w:val="606532E0"/>
    <w:rsid w:val="64816454"/>
    <w:rsid w:val="64C96D8A"/>
    <w:rsid w:val="675889FC"/>
    <w:rsid w:val="67DA536A"/>
    <w:rsid w:val="68996A3D"/>
    <w:rsid w:val="691B6EE9"/>
    <w:rsid w:val="6A10F2B7"/>
    <w:rsid w:val="6A353A9E"/>
    <w:rsid w:val="6A9E6058"/>
    <w:rsid w:val="6BBC2BA9"/>
    <w:rsid w:val="6BDBC493"/>
    <w:rsid w:val="6C269CB1"/>
    <w:rsid w:val="6D01E4E8"/>
    <w:rsid w:val="6DAB5A11"/>
    <w:rsid w:val="6DE67917"/>
    <w:rsid w:val="6E136D2B"/>
    <w:rsid w:val="70D95D9F"/>
    <w:rsid w:val="7126561F"/>
    <w:rsid w:val="722ED0C1"/>
    <w:rsid w:val="7369E52E"/>
    <w:rsid w:val="74142126"/>
    <w:rsid w:val="75F7E573"/>
    <w:rsid w:val="76406FEE"/>
    <w:rsid w:val="7AE91459"/>
    <w:rsid w:val="7B023354"/>
    <w:rsid w:val="7B300AA1"/>
    <w:rsid w:val="7D19706D"/>
    <w:rsid w:val="7E435887"/>
    <w:rsid w:val="7E4E0965"/>
    <w:rsid w:val="7EB5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9B04"/>
  <w15:chartTrackingRefBased/>
  <w15:docId w15:val="{7F628D7C-A516-4F72-89BA-B8A562D7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4A5"/>
    <w:pPr>
      <w:ind w:left="720"/>
      <w:contextualSpacing/>
    </w:pPr>
  </w:style>
  <w:style w:type="character" w:customStyle="1" w:styleId="text-format-content">
    <w:name w:val="text-format-content"/>
    <w:basedOn w:val="DefaultParagraphFont"/>
    <w:rsid w:val="00C76AEF"/>
  </w:style>
  <w:style w:type="character" w:styleId="CommentReference">
    <w:name w:val="annotation reference"/>
    <w:basedOn w:val="DefaultParagraphFont"/>
    <w:uiPriority w:val="99"/>
    <w:semiHidden/>
    <w:unhideWhenUsed/>
    <w:rsid w:val="00B15287"/>
    <w:rPr>
      <w:sz w:val="16"/>
      <w:szCs w:val="16"/>
    </w:rPr>
  </w:style>
  <w:style w:type="paragraph" w:styleId="CommentText">
    <w:name w:val="annotation text"/>
    <w:basedOn w:val="Normal"/>
    <w:link w:val="CommentTextChar"/>
    <w:uiPriority w:val="99"/>
    <w:unhideWhenUsed/>
    <w:rsid w:val="00B15287"/>
    <w:pPr>
      <w:spacing w:line="240" w:lineRule="auto"/>
    </w:pPr>
    <w:rPr>
      <w:sz w:val="20"/>
      <w:szCs w:val="20"/>
    </w:rPr>
  </w:style>
  <w:style w:type="character" w:customStyle="1" w:styleId="CommentTextChar">
    <w:name w:val="Comment Text Char"/>
    <w:basedOn w:val="DefaultParagraphFont"/>
    <w:link w:val="CommentText"/>
    <w:uiPriority w:val="99"/>
    <w:rsid w:val="00B15287"/>
    <w:rPr>
      <w:sz w:val="20"/>
      <w:szCs w:val="20"/>
    </w:rPr>
  </w:style>
  <w:style w:type="paragraph" w:styleId="CommentSubject">
    <w:name w:val="annotation subject"/>
    <w:basedOn w:val="CommentText"/>
    <w:next w:val="CommentText"/>
    <w:link w:val="CommentSubjectChar"/>
    <w:uiPriority w:val="99"/>
    <w:semiHidden/>
    <w:unhideWhenUsed/>
    <w:rsid w:val="00B15287"/>
    <w:rPr>
      <w:b/>
      <w:bCs/>
    </w:rPr>
  </w:style>
  <w:style w:type="character" w:customStyle="1" w:styleId="CommentSubjectChar">
    <w:name w:val="Comment Subject Char"/>
    <w:basedOn w:val="CommentTextChar"/>
    <w:link w:val="CommentSubject"/>
    <w:uiPriority w:val="99"/>
    <w:semiHidden/>
    <w:rsid w:val="00B15287"/>
    <w:rPr>
      <w:b/>
      <w:bCs/>
      <w:sz w:val="20"/>
      <w:szCs w:val="20"/>
    </w:rPr>
  </w:style>
  <w:style w:type="character" w:styleId="Hyperlink">
    <w:name w:val="Hyperlink"/>
    <w:basedOn w:val="DefaultParagraphFont"/>
    <w:uiPriority w:val="99"/>
    <w:unhideWhenUsed/>
    <w:rsid w:val="00B273A7"/>
    <w:rPr>
      <w:color w:val="0563C1" w:themeColor="hyperlink"/>
      <w:u w:val="single"/>
    </w:rPr>
  </w:style>
  <w:style w:type="character" w:styleId="UnresolvedMention">
    <w:name w:val="Unresolved Mention"/>
    <w:basedOn w:val="DefaultParagraphFont"/>
    <w:uiPriority w:val="99"/>
    <w:semiHidden/>
    <w:unhideWhenUsed/>
    <w:rsid w:val="00B273A7"/>
    <w:rPr>
      <w:color w:val="605E5C"/>
      <w:shd w:val="clear" w:color="auto" w:fill="E1DFDD"/>
    </w:rPr>
  </w:style>
  <w:style w:type="paragraph" w:styleId="Revision">
    <w:name w:val="Revision"/>
    <w:hidden/>
    <w:uiPriority w:val="99"/>
    <w:semiHidden/>
    <w:rsid w:val="00B12C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691620">
      <w:bodyDiv w:val="1"/>
      <w:marLeft w:val="0"/>
      <w:marRight w:val="0"/>
      <w:marTop w:val="0"/>
      <w:marBottom w:val="0"/>
      <w:divBdr>
        <w:top w:val="none" w:sz="0" w:space="0" w:color="auto"/>
        <w:left w:val="none" w:sz="0" w:space="0" w:color="auto"/>
        <w:bottom w:val="none" w:sz="0" w:space="0" w:color="auto"/>
        <w:right w:val="none" w:sz="0" w:space="0" w:color="auto"/>
      </w:divBdr>
    </w:div>
    <w:div w:id="457649783">
      <w:bodyDiv w:val="1"/>
      <w:marLeft w:val="0"/>
      <w:marRight w:val="0"/>
      <w:marTop w:val="0"/>
      <w:marBottom w:val="0"/>
      <w:divBdr>
        <w:top w:val="none" w:sz="0" w:space="0" w:color="auto"/>
        <w:left w:val="none" w:sz="0" w:space="0" w:color="auto"/>
        <w:bottom w:val="none" w:sz="0" w:space="0" w:color="auto"/>
        <w:right w:val="none" w:sz="0" w:space="0" w:color="auto"/>
      </w:divBdr>
    </w:div>
    <w:div w:id="1092631080">
      <w:bodyDiv w:val="1"/>
      <w:marLeft w:val="0"/>
      <w:marRight w:val="0"/>
      <w:marTop w:val="0"/>
      <w:marBottom w:val="0"/>
      <w:divBdr>
        <w:top w:val="none" w:sz="0" w:space="0" w:color="auto"/>
        <w:left w:val="none" w:sz="0" w:space="0" w:color="auto"/>
        <w:bottom w:val="none" w:sz="0" w:space="0" w:color="auto"/>
        <w:right w:val="none" w:sz="0" w:space="0" w:color="auto"/>
      </w:divBdr>
    </w:div>
    <w:div w:id="115110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services@crohnsandcolitis.org.uk" TargetMode="External"/><Relationship Id="rId13" Type="http://schemas.openxmlformats.org/officeDocument/2006/relationships/hyperlink" Target="https://www.theibsnetwork.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icr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hnsandcoliti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eliac.org.uk/home/" TargetMode="External"/><Relationship Id="rId4" Type="http://schemas.openxmlformats.org/officeDocument/2006/relationships/numbering" Target="numbering.xml"/><Relationship Id="rId9" Type="http://schemas.openxmlformats.org/officeDocument/2006/relationships/hyperlink" Target="https://www.whatsupwithmygut.org.uk/pati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A9E3E8B137C42AECE3C74104EA2A4" ma:contentTypeVersion="21" ma:contentTypeDescription="Create a new document." ma:contentTypeScope="" ma:versionID="d29dfe864bc491cdc9f87ad06f77b434">
  <xsd:schema xmlns:xsd="http://www.w3.org/2001/XMLSchema" xmlns:xs="http://www.w3.org/2001/XMLSchema" xmlns:p="http://schemas.microsoft.com/office/2006/metadata/properties" xmlns:ns2="c32f77d7-36e9-41ec-889e-51d587f08354" xmlns:ns3="7736e699-1ad2-4054-a1a6-507a1deec3fe" targetNamespace="http://schemas.microsoft.com/office/2006/metadata/properties" ma:root="true" ma:fieldsID="45ad7979099c793c484be7e8515e3946" ns2:_="" ns3:_="">
    <xsd:import namespace="c32f77d7-36e9-41ec-889e-51d587f08354"/>
    <xsd:import namespace="7736e699-1ad2-4054-a1a6-507a1deec3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Lookup"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harleeGarraway"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77d7-36e9-41ec-889e-51d587f08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okup" ma:index="18" nillable="true" ma:displayName="Lookup" ma:list="{c32f77d7-36e9-41ec-889e-51d587f08354}" ma:internalName="Lookup" ma:showField="Title">
      <xsd:simpleType>
        <xsd:restriction base="dms:Lookup"/>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CharleeGarraway" ma:index="25" nillable="true" ma:displayName="Been actioned?" ma:default="0" ma:description="Has this been actioned" ma:format="Dropdown" ma:internalName="CharleeGarraway">
      <xsd:simpleType>
        <xsd:restriction base="dms:Boolean"/>
      </xsd:simple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6e699-1ad2-4054-a1a6-507a1deec3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2e9b89-af06-46b8-897a-4726b7820bd9}" ma:internalName="TaxCatchAll" ma:showField="CatchAllData" ma:web="7736e699-1ad2-4054-a1a6-507a1deec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2f77d7-36e9-41ec-889e-51d587f08354">
      <Terms xmlns="http://schemas.microsoft.com/office/infopath/2007/PartnerControls"/>
    </lcf76f155ced4ddcb4097134ff3c332f>
    <TaxCatchAll xmlns="7736e699-1ad2-4054-a1a6-507a1deec3fe" xsi:nil="true"/>
    <SharedWithUsers xmlns="7736e699-1ad2-4054-a1a6-507a1deec3fe">
      <UserInfo>
        <DisplayName>Kieren Bennett</DisplayName>
        <AccountId>43</AccountId>
        <AccountType/>
      </UserInfo>
    </SharedWithUsers>
    <Image xmlns="c32f77d7-36e9-41ec-889e-51d587f08354" xsi:nil="true"/>
    <Lookup xmlns="c32f77d7-36e9-41ec-889e-51d587f08354" xsi:nil="true"/>
    <CharleeGarraway xmlns="c32f77d7-36e9-41ec-889e-51d587f08354">false</CharleeGarraway>
  </documentManagement>
</p:properties>
</file>

<file path=customXml/itemProps1.xml><?xml version="1.0" encoding="utf-8"?>
<ds:datastoreItem xmlns:ds="http://schemas.openxmlformats.org/officeDocument/2006/customXml" ds:itemID="{C5FC431E-B456-440D-B571-67DEE7463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f77d7-36e9-41ec-889e-51d587f08354"/>
    <ds:schemaRef ds:uri="7736e699-1ad2-4054-a1a6-507a1deec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6B88B-DBFD-4B78-8EED-31DCFF3FA164}">
  <ds:schemaRefs>
    <ds:schemaRef ds:uri="http://schemas.microsoft.com/sharepoint/v3/contenttype/forms"/>
  </ds:schemaRefs>
</ds:datastoreItem>
</file>

<file path=customXml/itemProps3.xml><?xml version="1.0" encoding="utf-8"?>
<ds:datastoreItem xmlns:ds="http://schemas.openxmlformats.org/officeDocument/2006/customXml" ds:itemID="{8D5B9DAE-363D-4096-9F61-40BEECD8DE54}">
  <ds:schemaRefs>
    <ds:schemaRef ds:uri="http://schemas.microsoft.com/office/2006/metadata/properties"/>
    <ds:schemaRef ds:uri="http://schemas.microsoft.com/office/infopath/2007/PartnerControls"/>
    <ds:schemaRef ds:uri="c32f77d7-36e9-41ec-889e-51d587f08354"/>
    <ds:schemaRef ds:uri="7736e699-1ad2-4054-a1a6-507a1deec3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1436</Words>
  <Characters>8189</Characters>
  <Application>Microsoft Office Word</Application>
  <DocSecurity>4</DocSecurity>
  <Lines>68</Lines>
  <Paragraphs>19</Paragraphs>
  <ScaleCrop>false</ScaleCrop>
  <Company/>
  <LinksUpToDate>false</LinksUpToDate>
  <CharactersWithSpaces>9606</CharactersWithSpaces>
  <SharedDoc>false</SharedDoc>
  <HLinks>
    <vt:vector size="36" baseType="variant">
      <vt:variant>
        <vt:i4>2687013</vt:i4>
      </vt:variant>
      <vt:variant>
        <vt:i4>15</vt:i4>
      </vt:variant>
      <vt:variant>
        <vt:i4>0</vt:i4>
      </vt:variant>
      <vt:variant>
        <vt:i4>5</vt:i4>
      </vt:variant>
      <vt:variant>
        <vt:lpwstr>https://www.theibsnetwork.org/</vt:lpwstr>
      </vt:variant>
      <vt:variant>
        <vt:lpwstr/>
      </vt:variant>
      <vt:variant>
        <vt:i4>2097193</vt:i4>
      </vt:variant>
      <vt:variant>
        <vt:i4>12</vt:i4>
      </vt:variant>
      <vt:variant>
        <vt:i4>0</vt:i4>
      </vt:variant>
      <vt:variant>
        <vt:i4>5</vt:i4>
      </vt:variant>
      <vt:variant>
        <vt:lpwstr>https://www.cicra.org/</vt:lpwstr>
      </vt:variant>
      <vt:variant>
        <vt:lpwstr/>
      </vt:variant>
      <vt:variant>
        <vt:i4>4980817</vt:i4>
      </vt:variant>
      <vt:variant>
        <vt:i4>9</vt:i4>
      </vt:variant>
      <vt:variant>
        <vt:i4>0</vt:i4>
      </vt:variant>
      <vt:variant>
        <vt:i4>5</vt:i4>
      </vt:variant>
      <vt:variant>
        <vt:lpwstr>https://crohnsandcolitis.org.uk/</vt:lpwstr>
      </vt:variant>
      <vt:variant>
        <vt:lpwstr/>
      </vt:variant>
      <vt:variant>
        <vt:i4>1638420</vt:i4>
      </vt:variant>
      <vt:variant>
        <vt:i4>6</vt:i4>
      </vt:variant>
      <vt:variant>
        <vt:i4>0</vt:i4>
      </vt:variant>
      <vt:variant>
        <vt:i4>5</vt:i4>
      </vt:variant>
      <vt:variant>
        <vt:lpwstr>https://www.coeliac.org.uk/home/</vt:lpwstr>
      </vt:variant>
      <vt:variant>
        <vt:lpwstr/>
      </vt:variant>
      <vt:variant>
        <vt:i4>6815776</vt:i4>
      </vt:variant>
      <vt:variant>
        <vt:i4>3</vt:i4>
      </vt:variant>
      <vt:variant>
        <vt:i4>0</vt:i4>
      </vt:variant>
      <vt:variant>
        <vt:i4>5</vt:i4>
      </vt:variant>
      <vt:variant>
        <vt:lpwstr>https://www.whatsupwithmygut.org.uk/patient</vt:lpwstr>
      </vt:variant>
      <vt:variant>
        <vt:lpwstr/>
      </vt:variant>
      <vt:variant>
        <vt:i4>2097234</vt:i4>
      </vt:variant>
      <vt:variant>
        <vt:i4>0</vt:i4>
      </vt:variant>
      <vt:variant>
        <vt:i4>0</vt:i4>
      </vt:variant>
      <vt:variant>
        <vt:i4>5</vt:i4>
      </vt:variant>
      <vt:variant>
        <vt:lpwstr>mailto:healthservices@crohnsandcolitis.org.uk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Woo</dc:creator>
  <cp:keywords/>
  <dc:description/>
  <cp:lastModifiedBy>Jess Turner</cp:lastModifiedBy>
  <cp:revision>6</cp:revision>
  <dcterms:created xsi:type="dcterms:W3CDTF">2024-06-28T15:35:00Z</dcterms:created>
  <dcterms:modified xsi:type="dcterms:W3CDTF">2024-06-28T19:00:00Z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0x010100ED9A9E3E8B137C42AECE3C74104EA2A4</vt:lpwstr>
  </property>
  <property fmtid="{D5CDD505-2E9C-101B-9397-08002B2CF9AE}" pid="3" name="MediaServiceImageTags">
    <vt:lpwstr/>
  </property>
</Properties>
</file>