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5F88" w14:textId="741E1719" w:rsidR="008743EE" w:rsidRDefault="004B4D31">
      <w:r>
        <w:rPr>
          <w:rFonts w:ascii="Segoe UI" w:hAnsi="Segoe UI" w:cs="Segoe UI"/>
          <w:b/>
          <w:bCs/>
          <w:noProof/>
          <w:color w:val="212529"/>
        </w:rPr>
        <w:drawing>
          <wp:anchor distT="0" distB="0" distL="114300" distR="114300" simplePos="0" relativeHeight="251659264" behindDoc="0" locked="0" layoutInCell="1" allowOverlap="1" wp14:anchorId="41690B00" wp14:editId="5E419A4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81250" cy="734695"/>
            <wp:effectExtent l="0" t="0" r="0" b="825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3DB441" w14:textId="77777777" w:rsidR="00093C9A" w:rsidRDefault="00093C9A" w:rsidP="00093C9A">
      <w:pPr>
        <w:jc w:val="both"/>
        <w:rPr>
          <w:rFonts w:cstheme="minorHAnsi"/>
          <w:b/>
          <w:bCs/>
          <w:iCs/>
        </w:rPr>
      </w:pPr>
    </w:p>
    <w:p w14:paraId="62CB2F06" w14:textId="77777777" w:rsidR="00093C9A" w:rsidRPr="00093C9A" w:rsidRDefault="00093C9A" w:rsidP="00093C9A">
      <w:pPr>
        <w:jc w:val="both"/>
        <w:rPr>
          <w:rFonts w:cstheme="minorHAnsi"/>
          <w:b/>
          <w:bCs/>
          <w:iCs/>
          <w:sz w:val="24"/>
          <w:szCs w:val="24"/>
        </w:rPr>
      </w:pPr>
    </w:p>
    <w:p w14:paraId="1CD2C84C" w14:textId="0039561B" w:rsidR="00D75A57" w:rsidRDefault="00D75A57" w:rsidP="00DE76EC">
      <w:pPr>
        <w:jc w:val="both"/>
        <w:rPr>
          <w:rFonts w:cstheme="minorHAnsi"/>
          <w:b/>
          <w:bCs/>
          <w:iCs/>
          <w:sz w:val="28"/>
          <w:szCs w:val="28"/>
          <w:u w:val="single"/>
        </w:rPr>
      </w:pPr>
      <w:r w:rsidRPr="00D75A57">
        <w:rPr>
          <w:rFonts w:cstheme="minorHAnsi"/>
          <w:b/>
          <w:bCs/>
          <w:iCs/>
          <w:sz w:val="28"/>
          <w:szCs w:val="28"/>
          <w:u w:val="single"/>
        </w:rPr>
        <w:t xml:space="preserve">Early detection of colorectal cancer using aberrant circulating cell- free mitochondrial DNA </w:t>
      </w:r>
      <w:proofErr w:type="spellStart"/>
      <w:r w:rsidRPr="00D75A57">
        <w:rPr>
          <w:rFonts w:cstheme="minorHAnsi"/>
          <w:b/>
          <w:bCs/>
          <w:iCs/>
          <w:sz w:val="28"/>
          <w:szCs w:val="28"/>
          <w:u w:val="single"/>
        </w:rPr>
        <w:t>fragmentomics</w:t>
      </w:r>
      <w:proofErr w:type="spellEnd"/>
    </w:p>
    <w:p w14:paraId="3B749619" w14:textId="2E8A126B" w:rsidR="00DE76EC" w:rsidRPr="00DE76EC" w:rsidRDefault="00D75A57" w:rsidP="00DE76EC">
      <w:pPr>
        <w:jc w:val="both"/>
        <w:rPr>
          <w:rFonts w:cstheme="minorHAnsi"/>
          <w:b/>
          <w:bCs/>
          <w:iCs/>
          <w:sz w:val="28"/>
          <w:szCs w:val="28"/>
          <w:u w:val="single"/>
        </w:rPr>
      </w:pPr>
      <w:r w:rsidRPr="00D75A57">
        <w:rPr>
          <w:rFonts w:cstheme="minorHAnsi"/>
          <w:b/>
          <w:bCs/>
          <w:iCs/>
          <w:sz w:val="28"/>
          <w:szCs w:val="28"/>
          <w:lang w:val="nl-NL"/>
        </w:rPr>
        <w:t xml:space="preserve">Wang S, </w:t>
      </w:r>
      <w:proofErr w:type="spellStart"/>
      <w:r w:rsidRPr="00D75A57">
        <w:rPr>
          <w:rFonts w:cstheme="minorHAnsi"/>
          <w:b/>
          <w:bCs/>
          <w:iCs/>
          <w:sz w:val="28"/>
          <w:szCs w:val="28"/>
          <w:lang w:val="nl-NL"/>
        </w:rPr>
        <w:t>Peng</w:t>
      </w:r>
      <w:proofErr w:type="spellEnd"/>
      <w:r w:rsidRPr="00D75A57">
        <w:rPr>
          <w:rFonts w:cstheme="minorHAnsi"/>
          <w:b/>
          <w:bCs/>
          <w:iCs/>
          <w:sz w:val="28"/>
          <w:szCs w:val="28"/>
          <w:lang w:val="nl-NL"/>
        </w:rPr>
        <w:t xml:space="preserve"> F, </w:t>
      </w:r>
      <w:proofErr w:type="spellStart"/>
      <w:r w:rsidRPr="00D75A57">
        <w:rPr>
          <w:rFonts w:cstheme="minorHAnsi"/>
          <w:b/>
          <w:bCs/>
          <w:iCs/>
          <w:sz w:val="28"/>
          <w:szCs w:val="28"/>
          <w:lang w:val="nl-NL"/>
        </w:rPr>
        <w:t>Dang</w:t>
      </w:r>
      <w:proofErr w:type="spellEnd"/>
      <w:r w:rsidRPr="00D75A57">
        <w:rPr>
          <w:rFonts w:cstheme="minorHAnsi"/>
          <w:b/>
          <w:bCs/>
          <w:iCs/>
          <w:sz w:val="28"/>
          <w:szCs w:val="28"/>
          <w:lang w:val="nl-NL"/>
        </w:rPr>
        <w:t xml:space="preserve"> M, et al. </w:t>
      </w:r>
      <w:r w:rsidRPr="00D75A57">
        <w:rPr>
          <w:rFonts w:cstheme="minorHAnsi"/>
          <w:b/>
          <w:bCs/>
          <w:iCs/>
          <w:sz w:val="28"/>
          <w:szCs w:val="28"/>
        </w:rPr>
        <w:t xml:space="preserve">Early detection of colorectal cancer using aberrant circulating cell- free mitochondrial DNA </w:t>
      </w:r>
      <w:proofErr w:type="spellStart"/>
      <w:r w:rsidRPr="00D75A57">
        <w:rPr>
          <w:rFonts w:cstheme="minorHAnsi"/>
          <w:b/>
          <w:bCs/>
          <w:iCs/>
          <w:sz w:val="28"/>
          <w:szCs w:val="28"/>
        </w:rPr>
        <w:t>fragmentomics</w:t>
      </w:r>
      <w:proofErr w:type="spellEnd"/>
      <w:r w:rsidRPr="00D75A57">
        <w:rPr>
          <w:rFonts w:cstheme="minorHAnsi"/>
          <w:b/>
          <w:bCs/>
          <w:iCs/>
          <w:sz w:val="28"/>
          <w:szCs w:val="28"/>
        </w:rPr>
        <w:t>. Gut 2025; 74: 961–970. doi:10.1136/gutjnl-2024-333533</w:t>
      </w:r>
    </w:p>
    <w:p w14:paraId="6475DBD1" w14:textId="7931A2A4" w:rsidR="00D75A57" w:rsidRPr="00D75A57" w:rsidRDefault="00D75A57" w:rsidP="00D75A57">
      <w:pPr>
        <w:jc w:val="both"/>
        <w:rPr>
          <w:rFonts w:cstheme="minorHAnsi"/>
          <w:iCs/>
          <w:sz w:val="28"/>
          <w:szCs w:val="28"/>
        </w:rPr>
      </w:pPr>
      <w:r w:rsidRPr="00D75A57">
        <w:rPr>
          <w:rFonts w:cstheme="minorHAnsi"/>
          <w:iCs/>
          <w:sz w:val="28"/>
          <w:szCs w:val="28"/>
        </w:rPr>
        <w:t>Early diagnosis is key to improving outcomes in colorectal cancer (CRC). Existing tests including faecal occult blood have low sensitivity and specificity in detecting early-stage CRC and advanced adenoma (AA). Emerging biomarkers include cell-free nuclear DNA (</w:t>
      </w:r>
      <w:proofErr w:type="spellStart"/>
      <w:r w:rsidRPr="00D75A57">
        <w:rPr>
          <w:rFonts w:cstheme="minorHAnsi"/>
          <w:iCs/>
          <w:sz w:val="28"/>
          <w:szCs w:val="28"/>
        </w:rPr>
        <w:t>cf-nDNA</w:t>
      </w:r>
      <w:proofErr w:type="spellEnd"/>
      <w:r w:rsidRPr="00D75A57">
        <w:rPr>
          <w:rFonts w:cstheme="minorHAnsi"/>
          <w:iCs/>
          <w:sz w:val="28"/>
          <w:szCs w:val="28"/>
        </w:rPr>
        <w:t>) fragments. As cells die, DNA is cleaved non-randomly; the resulting fragments are released into the bloodstream. Wang et al. had previously established an analytical workflow for circulating cell-free mitochondrial DNA (</w:t>
      </w:r>
      <w:proofErr w:type="spellStart"/>
      <w:r w:rsidRPr="00D75A57">
        <w:rPr>
          <w:rFonts w:cstheme="minorHAnsi"/>
          <w:iCs/>
          <w:sz w:val="28"/>
          <w:szCs w:val="28"/>
        </w:rPr>
        <w:t>ccf-mtDNA</w:t>
      </w:r>
      <w:proofErr w:type="spellEnd"/>
      <w:r w:rsidRPr="00D75A57">
        <w:rPr>
          <w:rFonts w:cstheme="minorHAnsi"/>
          <w:iCs/>
          <w:sz w:val="28"/>
          <w:szCs w:val="28"/>
        </w:rPr>
        <w:t>). This retrospective multicentre study aims to evaluate the ability of their system in detecting CRC and AA.</w:t>
      </w:r>
    </w:p>
    <w:p w14:paraId="519619F3" w14:textId="6C5E500B" w:rsidR="00D75A57" w:rsidRPr="00D75A57" w:rsidRDefault="00D75A57" w:rsidP="00D75A57">
      <w:pPr>
        <w:jc w:val="both"/>
        <w:rPr>
          <w:rFonts w:cstheme="minorHAnsi"/>
          <w:iCs/>
          <w:sz w:val="28"/>
          <w:szCs w:val="28"/>
        </w:rPr>
      </w:pPr>
      <w:r w:rsidRPr="00D75A57">
        <w:rPr>
          <w:rFonts w:cstheme="minorHAnsi"/>
          <w:iCs/>
          <w:sz w:val="28"/>
          <w:szCs w:val="28"/>
        </w:rPr>
        <w:t xml:space="preserve">1147 participants from 5 centres were recruited: 557 with CRC, 112 with AA and 478 healthy controls (HCs). </w:t>
      </w:r>
      <w:proofErr w:type="spellStart"/>
      <w:r w:rsidRPr="00D75A57">
        <w:rPr>
          <w:rFonts w:cstheme="minorHAnsi"/>
          <w:iCs/>
          <w:sz w:val="28"/>
          <w:szCs w:val="28"/>
        </w:rPr>
        <w:t>ccf-mtDNA</w:t>
      </w:r>
      <w:proofErr w:type="spellEnd"/>
      <w:r w:rsidRPr="00D75A57">
        <w:rPr>
          <w:rFonts w:cstheme="minorHAnsi"/>
          <w:iCs/>
          <w:sz w:val="28"/>
          <w:szCs w:val="28"/>
        </w:rPr>
        <w:t xml:space="preserve"> fragment sizes decreased from HC to AA, and from AA to CRC. Significant differences were observed in the nucleotide profiles of fragments between HCs and non-HCs.</w:t>
      </w:r>
    </w:p>
    <w:p w14:paraId="55AD9F6B" w14:textId="549ED500" w:rsidR="00D75A57" w:rsidRPr="00D75A57" w:rsidRDefault="00D75A57" w:rsidP="00D75A57">
      <w:pPr>
        <w:jc w:val="both"/>
        <w:rPr>
          <w:rFonts w:cstheme="minorHAnsi"/>
          <w:iCs/>
          <w:sz w:val="28"/>
          <w:szCs w:val="28"/>
        </w:rPr>
      </w:pPr>
      <w:r w:rsidRPr="00D75A57">
        <w:rPr>
          <w:rFonts w:cstheme="minorHAnsi"/>
          <w:iCs/>
          <w:sz w:val="28"/>
          <w:szCs w:val="28"/>
        </w:rPr>
        <w:t>Wang et al. developed a model based on these observed differences, discriminating between individuals with CRC and HCs with an AUC (area under the curve) of 0.9863 (p&lt;0.001), sensitivity of 92.7% and specificity of 93.5% in the training cohort; an AUC of 0.9683, sensitivity of 86.0% and specificity of 94.4% in the internal validation cohort; and similar performance in external validation cohorts. This is compared to the sensitivity of 41.5% seen with CEA (Carcinoembryonic antigen) and CA19-9 (Carbohydrate antigen 19-9) in the internal validation cohort. The model also performed well in patients with AA.</w:t>
      </w:r>
    </w:p>
    <w:p w14:paraId="359AD71F" w14:textId="00C9B12E" w:rsidR="00C8554A" w:rsidRPr="00E807A8" w:rsidRDefault="00D75A57" w:rsidP="00D75A57">
      <w:pPr>
        <w:jc w:val="both"/>
        <w:rPr>
          <w:rFonts w:cstheme="minorHAnsi"/>
          <w:iCs/>
          <w:sz w:val="20"/>
          <w:szCs w:val="20"/>
        </w:rPr>
      </w:pPr>
      <w:r w:rsidRPr="00D75A57">
        <w:rPr>
          <w:rFonts w:cstheme="minorHAnsi"/>
          <w:iCs/>
          <w:sz w:val="28"/>
          <w:szCs w:val="28"/>
        </w:rPr>
        <w:t xml:space="preserve">This demonstrates the potential of </w:t>
      </w:r>
      <w:proofErr w:type="spellStart"/>
      <w:r w:rsidRPr="00D75A57">
        <w:rPr>
          <w:rFonts w:cstheme="minorHAnsi"/>
          <w:iCs/>
          <w:sz w:val="28"/>
          <w:szCs w:val="28"/>
        </w:rPr>
        <w:t>ccf-mtDNA</w:t>
      </w:r>
      <w:proofErr w:type="spellEnd"/>
      <w:r w:rsidRPr="00D75A57">
        <w:rPr>
          <w:rFonts w:cstheme="minorHAnsi"/>
          <w:iCs/>
          <w:sz w:val="28"/>
          <w:szCs w:val="28"/>
        </w:rPr>
        <w:t xml:space="preserve"> in the early detection of CRC/AA. Limitations include all participants being Chinese, the retrospective study design and questions surrounding the feasibility of widespread analysis of </w:t>
      </w:r>
      <w:proofErr w:type="spellStart"/>
      <w:r w:rsidRPr="00D75A57">
        <w:rPr>
          <w:rFonts w:cstheme="minorHAnsi"/>
          <w:iCs/>
          <w:sz w:val="28"/>
          <w:szCs w:val="28"/>
        </w:rPr>
        <w:t>ccf-mtDNA</w:t>
      </w:r>
      <w:proofErr w:type="spellEnd"/>
      <w:r w:rsidRPr="00D75A57">
        <w:rPr>
          <w:rFonts w:cstheme="minorHAnsi"/>
          <w:iCs/>
          <w:sz w:val="28"/>
          <w:szCs w:val="28"/>
        </w:rPr>
        <w:t>.</w:t>
      </w:r>
    </w:p>
    <w:sectPr w:rsidR="00C8554A" w:rsidRPr="00E807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31"/>
    <w:rsid w:val="00093C9A"/>
    <w:rsid w:val="00163271"/>
    <w:rsid w:val="0019001B"/>
    <w:rsid w:val="00225FFA"/>
    <w:rsid w:val="00317CD9"/>
    <w:rsid w:val="00325EE5"/>
    <w:rsid w:val="004B4D31"/>
    <w:rsid w:val="00551781"/>
    <w:rsid w:val="005E2702"/>
    <w:rsid w:val="006360D2"/>
    <w:rsid w:val="00665E23"/>
    <w:rsid w:val="00673BB9"/>
    <w:rsid w:val="007B2395"/>
    <w:rsid w:val="007E13D5"/>
    <w:rsid w:val="00835646"/>
    <w:rsid w:val="00845F78"/>
    <w:rsid w:val="008743EE"/>
    <w:rsid w:val="008D5E63"/>
    <w:rsid w:val="00966D13"/>
    <w:rsid w:val="00996C64"/>
    <w:rsid w:val="00B05378"/>
    <w:rsid w:val="00C6293C"/>
    <w:rsid w:val="00C8554A"/>
    <w:rsid w:val="00C94ADA"/>
    <w:rsid w:val="00D6769F"/>
    <w:rsid w:val="00D75A57"/>
    <w:rsid w:val="00DA4F90"/>
    <w:rsid w:val="00DE76EC"/>
    <w:rsid w:val="00E45986"/>
    <w:rsid w:val="00E8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AB886"/>
  <w15:chartTrackingRefBased/>
  <w15:docId w15:val="{F0FF924E-03CB-4C4C-B62B-97248ECA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Preston</dc:creator>
  <cp:keywords/>
  <dc:description/>
  <cp:lastModifiedBy>Maria Mandic</cp:lastModifiedBy>
  <cp:revision>2</cp:revision>
  <dcterms:created xsi:type="dcterms:W3CDTF">2025-07-15T11:08:00Z</dcterms:created>
  <dcterms:modified xsi:type="dcterms:W3CDTF">2025-07-15T11:08:00Z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2237451c-8b48-4877-9858-61c99e12a696</vt:lpwstr>
  </property>
</Properties>
</file>